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Default="008F0112" w:rsidP="008C0F5C">
      <w:pPr>
        <w:spacing w:after="240" w:line="240" w:lineRule="auto"/>
        <w:ind w:left="5670"/>
        <w:jc w:val="center"/>
        <w:rPr>
          <w:rFonts w:ascii="Tahoma" w:hAnsi="Tahoma" w:cs="Tahoma"/>
          <w:sz w:val="24"/>
          <w:szCs w:val="20"/>
        </w:rPr>
      </w:pPr>
      <w:r w:rsidRPr="008C0F5C">
        <w:rPr>
          <w:rFonts w:ascii="Tahoma" w:hAnsi="Tahoma" w:cs="Tahoma"/>
          <w:sz w:val="24"/>
          <w:szCs w:val="20"/>
        </w:rPr>
        <w:t xml:space="preserve">ПРИЛОЖЕНИЕ № </w:t>
      </w:r>
      <w:r w:rsidR="001051E5" w:rsidRPr="008C0F5C">
        <w:rPr>
          <w:rFonts w:ascii="Tahoma" w:hAnsi="Tahoma" w:cs="Tahoma"/>
          <w:sz w:val="24"/>
          <w:szCs w:val="20"/>
        </w:rPr>
        <w:t>2</w:t>
      </w:r>
    </w:p>
    <w:p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rsidR="0000728F" w:rsidRPr="008C0F5C" w:rsidRDefault="0000728F" w:rsidP="008C0F5C">
      <w:pPr>
        <w:spacing w:after="0" w:line="240" w:lineRule="auto"/>
        <w:ind w:left="5670"/>
        <w:jc w:val="center"/>
        <w:rPr>
          <w:rFonts w:ascii="Tahoma" w:hAnsi="Tahoma" w:cs="Tahoma"/>
          <w:sz w:val="24"/>
          <w:szCs w:val="20"/>
        </w:rPr>
      </w:pPr>
      <w:r w:rsidRPr="008C0F5C">
        <w:rPr>
          <w:rFonts w:ascii="Tahoma" w:hAnsi="Tahoma" w:cs="Tahoma"/>
          <w:sz w:val="24"/>
          <w:szCs w:val="20"/>
        </w:rPr>
        <w:t>приказ</w:t>
      </w:r>
      <w:r w:rsidR="0055107A">
        <w:rPr>
          <w:rFonts w:ascii="Tahoma" w:hAnsi="Tahoma" w:cs="Tahoma"/>
          <w:sz w:val="24"/>
          <w:szCs w:val="20"/>
        </w:rPr>
        <w:t>ом</w:t>
      </w:r>
      <w:r w:rsidRPr="008C0F5C">
        <w:rPr>
          <w:rFonts w:ascii="Tahoma" w:hAnsi="Tahoma" w:cs="Tahoma"/>
          <w:sz w:val="24"/>
          <w:szCs w:val="20"/>
        </w:rPr>
        <w:t xml:space="preserve"> директора</w:t>
      </w:r>
    </w:p>
    <w:p w:rsidR="001F0435" w:rsidRPr="008C0F5C" w:rsidRDefault="001F0435" w:rsidP="008C0F5C">
      <w:pPr>
        <w:spacing w:after="0" w:line="240" w:lineRule="auto"/>
        <w:ind w:left="5670"/>
        <w:jc w:val="center"/>
        <w:rPr>
          <w:rFonts w:ascii="Tahoma" w:hAnsi="Tahoma" w:cs="Tahoma"/>
          <w:sz w:val="24"/>
          <w:szCs w:val="20"/>
        </w:rPr>
      </w:pPr>
      <w:r w:rsidRPr="008C0F5C">
        <w:rPr>
          <w:rFonts w:ascii="Tahoma" w:hAnsi="Tahoma" w:cs="Tahoma"/>
          <w:sz w:val="24"/>
          <w:szCs w:val="20"/>
        </w:rPr>
        <w:t xml:space="preserve">подразделения </w:t>
      </w:r>
      <w:r w:rsidR="0055107A">
        <w:rPr>
          <w:rFonts w:ascii="Tahoma" w:hAnsi="Tahoma" w:cs="Tahoma"/>
          <w:sz w:val="24"/>
          <w:szCs w:val="20"/>
        </w:rPr>
        <w:br/>
      </w:r>
      <w:r w:rsidRPr="008C0F5C">
        <w:rPr>
          <w:rFonts w:ascii="Tahoma" w:hAnsi="Tahoma" w:cs="Tahoma"/>
          <w:sz w:val="24"/>
          <w:szCs w:val="20"/>
        </w:rPr>
        <w:t>«</w:t>
      </w:r>
      <w:r w:rsidRPr="008C0F5C">
        <w:rPr>
          <w:rFonts w:ascii="Tahoma" w:hAnsi="Tahoma" w:cs="Tahoma"/>
          <w:color w:val="000000" w:themeColor="text1"/>
          <w:sz w:val="24"/>
          <w:szCs w:val="20"/>
        </w:rPr>
        <w:t>Ипотечный бизнес</w:t>
      </w:r>
      <w:r w:rsidRPr="008C0F5C">
        <w:rPr>
          <w:rFonts w:ascii="Tahoma" w:hAnsi="Tahoma" w:cs="Tahoma"/>
          <w:sz w:val="24"/>
          <w:szCs w:val="20"/>
        </w:rPr>
        <w:t>»</w:t>
      </w:r>
    </w:p>
    <w:p w:rsidR="001F0435" w:rsidRPr="008C0F5C" w:rsidRDefault="001F0435" w:rsidP="008C0F5C">
      <w:pPr>
        <w:spacing w:after="240" w:line="240" w:lineRule="auto"/>
        <w:ind w:left="5670"/>
        <w:jc w:val="center"/>
        <w:rPr>
          <w:rFonts w:ascii="Tahoma" w:hAnsi="Tahoma" w:cs="Tahoma"/>
          <w:sz w:val="24"/>
          <w:szCs w:val="20"/>
        </w:rPr>
      </w:pPr>
      <w:r w:rsidRPr="008C0F5C">
        <w:rPr>
          <w:rFonts w:ascii="Tahoma" w:hAnsi="Tahoma" w:cs="Tahoma"/>
          <w:sz w:val="24"/>
          <w:szCs w:val="20"/>
        </w:rPr>
        <w:t>АО «Банк ДОМ.РФ»</w:t>
      </w:r>
    </w:p>
    <w:p w:rsidR="001F0435" w:rsidRPr="008C0F5C" w:rsidRDefault="00AB25AB" w:rsidP="008C0F5C">
      <w:pPr>
        <w:tabs>
          <w:tab w:val="left" w:pos="426"/>
        </w:tabs>
        <w:ind w:left="5670"/>
        <w:jc w:val="center"/>
        <w:rPr>
          <w:rFonts w:ascii="Tahoma" w:hAnsi="Tahoma" w:cs="Tahoma"/>
          <w:sz w:val="24"/>
          <w:szCs w:val="20"/>
        </w:rPr>
      </w:pPr>
      <w:r w:rsidRPr="00F72E16">
        <w:rPr>
          <w:rFonts w:ascii="Tahoma" w:hAnsi="Tahoma"/>
          <w:sz w:val="24"/>
        </w:rPr>
        <w:t>от</w:t>
      </w:r>
      <w:r>
        <w:rPr>
          <w:rFonts w:ascii="Tahoma" w:hAnsi="Tahoma" w:cs="Tahoma"/>
          <w:sz w:val="24"/>
          <w:szCs w:val="18"/>
        </w:rPr>
        <w:t>21.12.2020</w:t>
      </w:r>
      <w:r w:rsidRPr="00F72E16">
        <w:rPr>
          <w:rFonts w:ascii="Tahoma" w:hAnsi="Tahoma" w:cs="Tahoma"/>
          <w:sz w:val="24"/>
          <w:szCs w:val="18"/>
        </w:rPr>
        <w:t xml:space="preserve"> №</w:t>
      </w:r>
      <w:r>
        <w:rPr>
          <w:rFonts w:ascii="Tahoma" w:hAnsi="Tahoma" w:cs="Tahoma"/>
          <w:sz w:val="24"/>
          <w:szCs w:val="18"/>
        </w:rPr>
        <w:t xml:space="preserve"> 10-1246-пр</w:t>
      </w:r>
      <w:bookmarkStart w:id="0" w:name="_GoBack"/>
      <w:bookmarkEnd w:id="0"/>
    </w:p>
    <w:p w:rsidR="00921A4F" w:rsidRPr="008C0F5C" w:rsidRDefault="00E21967" w:rsidP="00D57CAD">
      <w:pPr>
        <w:spacing w:after="0"/>
        <w:jc w:val="center"/>
        <w:rPr>
          <w:rFonts w:ascii="Tahoma" w:hAnsi="Tahoma" w:cs="Tahoma"/>
          <w:b/>
          <w:sz w:val="28"/>
          <w:szCs w:val="20"/>
        </w:rPr>
      </w:pPr>
      <w:r w:rsidRPr="008C0F5C">
        <w:rPr>
          <w:rFonts w:ascii="Tahoma" w:hAnsi="Tahoma" w:cs="Tahoma"/>
          <w:b/>
          <w:sz w:val="28"/>
          <w:szCs w:val="20"/>
        </w:rPr>
        <w:t xml:space="preserve">Общие условия </w:t>
      </w:r>
      <w:r w:rsidR="00CF778A" w:rsidRPr="008C0F5C">
        <w:rPr>
          <w:rFonts w:ascii="Tahoma" w:hAnsi="Tahoma" w:cs="Tahoma"/>
          <w:b/>
          <w:sz w:val="28"/>
          <w:szCs w:val="20"/>
        </w:rPr>
        <w:t xml:space="preserve">предоставления, обслуживания и погашения </w:t>
      </w:r>
      <w:r w:rsidR="0075129F" w:rsidRPr="008C0F5C">
        <w:rPr>
          <w:rFonts w:ascii="Tahoma" w:hAnsi="Tahoma" w:cs="Tahoma"/>
          <w:b/>
          <w:sz w:val="28"/>
          <w:szCs w:val="20"/>
        </w:rPr>
        <w:br/>
      </w:r>
      <w:r w:rsidR="00CF778A" w:rsidRPr="008C0F5C">
        <w:rPr>
          <w:rFonts w:ascii="Tahoma" w:hAnsi="Tahoma" w:cs="Tahoma"/>
          <w:b/>
          <w:sz w:val="28"/>
          <w:szCs w:val="20"/>
        </w:rPr>
        <w:t>жилищных кредитов (займов)</w:t>
      </w:r>
      <w:r w:rsidR="00FE514E" w:rsidRPr="008C0F5C">
        <w:rPr>
          <w:rFonts w:ascii="Tahoma" w:hAnsi="Tahoma" w:cs="Tahoma"/>
          <w:b/>
          <w:sz w:val="28"/>
          <w:szCs w:val="20"/>
        </w:rPr>
        <w:t xml:space="preserve"> (далее – Общие условия)</w:t>
      </w:r>
    </w:p>
    <w:p w:rsidR="00921A4F" w:rsidRPr="00D57CAD" w:rsidRDefault="00921A4F" w:rsidP="00D57CAD">
      <w:pPr>
        <w:spacing w:after="0"/>
        <w:jc w:val="center"/>
        <w:rPr>
          <w:rFonts w:ascii="Tahoma" w:hAnsi="Tahoma" w:cs="Tahoma"/>
          <w:b/>
          <w:sz w:val="20"/>
          <w:szCs w:val="20"/>
        </w:rPr>
      </w:pPr>
      <w:r>
        <w:rPr>
          <w:rFonts w:ascii="Tahoma" w:hAnsi="Tahoma" w:cs="Tahoma"/>
          <w:b/>
          <w:sz w:val="20"/>
          <w:szCs w:val="20"/>
        </w:rPr>
        <w:t xml:space="preserve">(действуют с </w:t>
      </w:r>
      <w:r w:rsidR="00FC437A">
        <w:rPr>
          <w:rFonts w:ascii="Tahoma" w:hAnsi="Tahoma" w:cs="Tahoma"/>
          <w:b/>
          <w:sz w:val="20"/>
          <w:szCs w:val="20"/>
        </w:rPr>
        <w:t>22.12.</w:t>
      </w:r>
      <w:r w:rsidR="0091441F">
        <w:rPr>
          <w:rFonts w:ascii="Tahoma" w:hAnsi="Tahoma" w:cs="Tahoma"/>
          <w:b/>
          <w:sz w:val="20"/>
          <w:szCs w:val="20"/>
        </w:rPr>
        <w:t>20</w:t>
      </w:r>
      <w:r w:rsidR="00FC437A">
        <w:rPr>
          <w:rFonts w:ascii="Tahoma" w:hAnsi="Tahoma" w:cs="Tahoma"/>
          <w:b/>
          <w:sz w:val="20"/>
          <w:szCs w:val="20"/>
        </w:rPr>
        <w:t>20</w:t>
      </w:r>
      <w:r>
        <w:rPr>
          <w:rFonts w:ascii="Tahoma" w:hAnsi="Tahoma" w:cs="Tahoma"/>
          <w:b/>
          <w:sz w:val="20"/>
          <w:szCs w:val="20"/>
        </w:rPr>
        <w:t>г.)</w:t>
      </w:r>
    </w:p>
    <w:p w:rsidR="00DE2FA9" w:rsidRDefault="00DE2FA9" w:rsidP="00D57CAD">
      <w:pPr>
        <w:jc w:val="center"/>
        <w:rPr>
          <w:rFonts w:ascii="Tahoma" w:hAnsi="Tahoma" w:cs="Tahoma"/>
          <w:b/>
          <w:sz w:val="20"/>
          <w:szCs w:val="20"/>
        </w:rPr>
      </w:pPr>
    </w:p>
    <w:sdt>
      <w:sdtPr>
        <w:rPr>
          <w:rFonts w:asciiTheme="minorHAnsi" w:eastAsiaTheme="minorHAnsi" w:hAnsiTheme="minorHAnsi" w:cstheme="minorBidi"/>
          <w:color w:val="auto"/>
          <w:sz w:val="22"/>
          <w:szCs w:val="22"/>
          <w:lang w:eastAsia="en-US"/>
        </w:rPr>
        <w:id w:val="1144930912"/>
        <w:docPartObj>
          <w:docPartGallery w:val="Table of Contents"/>
          <w:docPartUnique/>
        </w:docPartObj>
      </w:sdtPr>
      <w:sdtEndPr>
        <w:rPr>
          <w:b/>
          <w:bCs/>
        </w:rPr>
      </w:sdtEndPr>
      <w:sdtContent>
        <w:p w:rsidR="006E42C8" w:rsidRDefault="006E42C8">
          <w:pPr>
            <w:pStyle w:val="aff7"/>
            <w:rPr>
              <w:rFonts w:ascii="Tahoma" w:hAnsi="Tahoma" w:cs="Tahoma"/>
              <w:b/>
              <w:color w:val="auto"/>
              <w:sz w:val="22"/>
            </w:rPr>
          </w:pPr>
          <w:r w:rsidRPr="008C0F5C">
            <w:rPr>
              <w:rFonts w:ascii="Tahoma" w:hAnsi="Tahoma" w:cs="Tahoma"/>
              <w:b/>
              <w:color w:val="auto"/>
              <w:sz w:val="22"/>
            </w:rPr>
            <w:t>Оглавление</w:t>
          </w:r>
        </w:p>
        <w:p w:rsidR="00C30BC9" w:rsidRPr="00076563" w:rsidRDefault="00C30BC9" w:rsidP="008C0F5C"/>
        <w:p w:rsidR="005E59B2" w:rsidRPr="008C0F5C" w:rsidRDefault="00EB018A">
          <w:pPr>
            <w:pStyle w:val="13"/>
            <w:tabs>
              <w:tab w:val="left" w:pos="440"/>
              <w:tab w:val="right" w:leader="dot" w:pos="9345"/>
            </w:tabs>
            <w:rPr>
              <w:rFonts w:ascii="Tahoma" w:eastAsiaTheme="minorEastAsia" w:hAnsi="Tahoma" w:cs="Tahoma"/>
              <w:noProof/>
              <w:lang w:eastAsia="ru-RU"/>
            </w:rPr>
          </w:pPr>
          <w:r w:rsidRPr="00EB018A">
            <w:fldChar w:fldCharType="begin"/>
          </w:r>
          <w:r w:rsidR="006E42C8">
            <w:instrText xml:space="preserve"> TOC \o "1-3" \h \z \u </w:instrText>
          </w:r>
          <w:r w:rsidRPr="00EB018A">
            <w:fldChar w:fldCharType="separate"/>
          </w:r>
          <w:hyperlink w:anchor="_Toc56440248" w:history="1">
            <w:r w:rsidR="005E59B2" w:rsidRPr="00C30BC9">
              <w:rPr>
                <w:rStyle w:val="afb"/>
                <w:rFonts w:ascii="Tahoma" w:hAnsi="Tahoma" w:cs="Tahoma"/>
                <w:noProof/>
              </w:rPr>
              <w:t>1.</w:t>
            </w:r>
            <w:r w:rsidR="005E59B2" w:rsidRPr="008C0F5C">
              <w:rPr>
                <w:rFonts w:ascii="Tahoma" w:eastAsiaTheme="minorEastAsia" w:hAnsi="Tahoma" w:cs="Tahoma"/>
                <w:noProof/>
                <w:lang w:eastAsia="ru-RU"/>
              </w:rPr>
              <w:tab/>
            </w:r>
            <w:r w:rsidR="005E59B2" w:rsidRPr="00C30BC9">
              <w:rPr>
                <w:rStyle w:val="afb"/>
                <w:rFonts w:ascii="Tahoma" w:hAnsi="Tahoma" w:cs="Tahoma"/>
                <w:b/>
                <w:noProof/>
              </w:rPr>
              <w:t>ТЕРМИНЫ И ОПРЕДЕЛЕНИЯ</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_Toc56440248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2</w:t>
            </w:r>
            <w:r w:rsidRPr="008C0F5C">
              <w:rPr>
                <w:rFonts w:ascii="Tahoma" w:hAnsi="Tahoma" w:cs="Tahoma"/>
                <w:noProof/>
                <w:webHidden/>
              </w:rPr>
              <w:fldChar w:fldCharType="end"/>
            </w:r>
          </w:hyperlink>
        </w:p>
        <w:p w:rsidR="005E59B2" w:rsidRPr="008C0F5C" w:rsidRDefault="00EB018A">
          <w:pPr>
            <w:pStyle w:val="13"/>
            <w:tabs>
              <w:tab w:val="left" w:pos="440"/>
              <w:tab w:val="right" w:leader="dot" w:pos="9345"/>
            </w:tabs>
            <w:rPr>
              <w:rFonts w:ascii="Tahoma" w:eastAsiaTheme="minorEastAsia" w:hAnsi="Tahoma" w:cs="Tahoma"/>
              <w:noProof/>
              <w:lang w:eastAsia="ru-RU"/>
            </w:rPr>
          </w:pPr>
          <w:hyperlink w:anchor="_Toc56440249" w:history="1">
            <w:r w:rsidR="005E59B2" w:rsidRPr="00C30BC9">
              <w:rPr>
                <w:rStyle w:val="afb"/>
                <w:rFonts w:ascii="Tahoma" w:hAnsi="Tahoma" w:cs="Tahoma"/>
                <w:noProof/>
              </w:rPr>
              <w:t>2.</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ОБЩИЕ ПОЛОЖЕНИЯ</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_Toc56440249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14</w:t>
            </w:r>
            <w:r w:rsidRPr="008C0F5C">
              <w:rPr>
                <w:rFonts w:ascii="Tahoma" w:hAnsi="Tahoma" w:cs="Tahoma"/>
                <w:noProof/>
                <w:webHidden/>
              </w:rPr>
              <w:fldChar w:fldCharType="end"/>
            </w:r>
          </w:hyperlink>
        </w:p>
        <w:p w:rsidR="005E59B2" w:rsidRPr="008C0F5C" w:rsidRDefault="00EB018A">
          <w:pPr>
            <w:pStyle w:val="13"/>
            <w:tabs>
              <w:tab w:val="left" w:pos="440"/>
              <w:tab w:val="right" w:leader="dot" w:pos="9345"/>
            </w:tabs>
            <w:rPr>
              <w:rFonts w:ascii="Tahoma" w:eastAsiaTheme="minorEastAsia" w:hAnsi="Tahoma" w:cs="Tahoma"/>
              <w:noProof/>
              <w:lang w:eastAsia="ru-RU"/>
            </w:rPr>
          </w:pPr>
          <w:hyperlink w:anchor="_Toc56440250" w:history="1">
            <w:r w:rsidR="005E59B2" w:rsidRPr="00C30BC9">
              <w:rPr>
                <w:rStyle w:val="afb"/>
                <w:rFonts w:ascii="Tahoma" w:hAnsi="Tahoma" w:cs="Tahoma"/>
                <w:noProof/>
              </w:rPr>
              <w:t>3.</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ПРЕДМЕТ ДОГОВОРА О ПРЕДОСТАВЛЕНИИ ДЕНЕЖНЫХ СРЕДСТВ</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_Toc56440250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14</w:t>
            </w:r>
            <w:r w:rsidRPr="008C0F5C">
              <w:rPr>
                <w:rFonts w:ascii="Tahoma" w:hAnsi="Tahoma" w:cs="Tahoma"/>
                <w:noProof/>
                <w:webHidden/>
              </w:rPr>
              <w:fldChar w:fldCharType="end"/>
            </w:r>
          </w:hyperlink>
        </w:p>
        <w:p w:rsidR="005E59B2" w:rsidRPr="008C0F5C" w:rsidRDefault="00EB018A">
          <w:pPr>
            <w:pStyle w:val="13"/>
            <w:tabs>
              <w:tab w:val="left" w:pos="440"/>
              <w:tab w:val="right" w:leader="dot" w:pos="9345"/>
            </w:tabs>
            <w:rPr>
              <w:rFonts w:ascii="Tahoma" w:eastAsiaTheme="minorEastAsia" w:hAnsi="Tahoma" w:cs="Tahoma"/>
              <w:noProof/>
              <w:lang w:eastAsia="ru-RU"/>
            </w:rPr>
          </w:pPr>
          <w:hyperlink w:anchor="_Toc56440251" w:history="1">
            <w:r w:rsidR="005E59B2" w:rsidRPr="00C30BC9">
              <w:rPr>
                <w:rStyle w:val="afb"/>
                <w:rFonts w:ascii="Tahoma" w:hAnsi="Tahoma" w:cs="Tahoma"/>
                <w:noProof/>
              </w:rPr>
              <w:t>4.</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ПОРЯДОК ПРЕДОСТАВЛЕНИЯ ЗАЕМНЫХ СРЕДСТВ</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_Toc56440251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14</w:t>
            </w:r>
            <w:r w:rsidRPr="008C0F5C">
              <w:rPr>
                <w:rFonts w:ascii="Tahoma" w:hAnsi="Tahoma" w:cs="Tahoma"/>
                <w:noProof/>
                <w:webHidden/>
              </w:rPr>
              <w:fldChar w:fldCharType="end"/>
            </w:r>
          </w:hyperlink>
        </w:p>
        <w:p w:rsidR="005E59B2" w:rsidRPr="008C0F5C" w:rsidRDefault="00EB018A">
          <w:pPr>
            <w:pStyle w:val="13"/>
            <w:tabs>
              <w:tab w:val="left" w:pos="440"/>
              <w:tab w:val="right" w:leader="dot" w:pos="9345"/>
            </w:tabs>
            <w:rPr>
              <w:rFonts w:ascii="Tahoma" w:eastAsiaTheme="minorEastAsia" w:hAnsi="Tahoma" w:cs="Tahoma"/>
              <w:noProof/>
              <w:lang w:eastAsia="ru-RU"/>
            </w:rPr>
          </w:pPr>
          <w:hyperlink w:anchor="_Toc56440252" w:history="1">
            <w:r w:rsidR="005E59B2" w:rsidRPr="00C30BC9">
              <w:rPr>
                <w:rStyle w:val="afb"/>
                <w:rFonts w:ascii="Tahoma" w:hAnsi="Tahoma" w:cs="Tahoma"/>
                <w:noProof/>
              </w:rPr>
              <w:t>5.</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ПОРЯДОК ПОЛЬЗОВАНИЯ ЗАЕМНЫМИ СРЕДСТВАМИ И ИХ ВОЗВРАТА</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_Toc56440252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19</w:t>
            </w:r>
            <w:r w:rsidRPr="008C0F5C">
              <w:rPr>
                <w:rFonts w:ascii="Tahoma" w:hAnsi="Tahoma" w:cs="Tahoma"/>
                <w:noProof/>
                <w:webHidden/>
              </w:rPr>
              <w:fldChar w:fldCharType="end"/>
            </w:r>
          </w:hyperlink>
        </w:p>
        <w:p w:rsidR="005E59B2" w:rsidRPr="008C0F5C" w:rsidRDefault="00EB018A">
          <w:pPr>
            <w:pStyle w:val="13"/>
            <w:tabs>
              <w:tab w:val="left" w:pos="440"/>
              <w:tab w:val="right" w:leader="dot" w:pos="9345"/>
            </w:tabs>
            <w:rPr>
              <w:rFonts w:ascii="Tahoma" w:eastAsiaTheme="minorEastAsia" w:hAnsi="Tahoma" w:cs="Tahoma"/>
              <w:noProof/>
              <w:lang w:eastAsia="ru-RU"/>
            </w:rPr>
          </w:pPr>
          <w:hyperlink w:anchor="_Toc56440253" w:history="1">
            <w:r w:rsidR="005E59B2" w:rsidRPr="00C30BC9">
              <w:rPr>
                <w:rStyle w:val="afb"/>
                <w:rFonts w:ascii="Tahoma" w:hAnsi="Tahoma" w:cs="Tahoma"/>
                <w:noProof/>
              </w:rPr>
              <w:t>6.</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ПРАВА И ОБЯЗАННОСТИ СТОРОН</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_Toc56440253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27</w:t>
            </w:r>
            <w:r w:rsidRPr="008C0F5C">
              <w:rPr>
                <w:rFonts w:ascii="Tahoma" w:hAnsi="Tahoma" w:cs="Tahoma"/>
                <w:noProof/>
                <w:webHidden/>
              </w:rPr>
              <w:fldChar w:fldCharType="end"/>
            </w:r>
          </w:hyperlink>
        </w:p>
        <w:p w:rsidR="005E59B2" w:rsidRPr="008C0F5C" w:rsidRDefault="00EB018A">
          <w:pPr>
            <w:pStyle w:val="13"/>
            <w:tabs>
              <w:tab w:val="left" w:pos="660"/>
              <w:tab w:val="right" w:leader="dot" w:pos="9345"/>
            </w:tabs>
            <w:rPr>
              <w:rFonts w:ascii="Tahoma" w:eastAsiaTheme="minorEastAsia" w:hAnsi="Tahoma" w:cs="Tahoma"/>
              <w:noProof/>
              <w:lang w:eastAsia="ru-RU"/>
            </w:rPr>
          </w:pPr>
          <w:hyperlink w:anchor="_Toc56440254" w:history="1">
            <w:r w:rsidR="005E59B2" w:rsidRPr="00C30BC9">
              <w:rPr>
                <w:rStyle w:val="afb"/>
                <w:rFonts w:ascii="Tahoma" w:hAnsi="Tahoma" w:cs="Tahoma"/>
                <w:noProof/>
              </w:rPr>
              <w:t>6.1.</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Заемщик обязуется</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_Toc56440254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27</w:t>
            </w:r>
            <w:r w:rsidRPr="008C0F5C">
              <w:rPr>
                <w:rFonts w:ascii="Tahoma" w:hAnsi="Tahoma" w:cs="Tahoma"/>
                <w:noProof/>
                <w:webHidden/>
              </w:rPr>
              <w:fldChar w:fldCharType="end"/>
            </w:r>
          </w:hyperlink>
        </w:p>
        <w:p w:rsidR="005E59B2" w:rsidRPr="008C0F5C" w:rsidRDefault="00EB018A">
          <w:pPr>
            <w:pStyle w:val="13"/>
            <w:tabs>
              <w:tab w:val="left" w:pos="660"/>
              <w:tab w:val="right" w:leader="dot" w:pos="9345"/>
            </w:tabs>
            <w:rPr>
              <w:rFonts w:ascii="Tahoma" w:eastAsiaTheme="minorEastAsia" w:hAnsi="Tahoma" w:cs="Tahoma"/>
              <w:noProof/>
              <w:lang w:eastAsia="ru-RU"/>
            </w:rPr>
          </w:pPr>
          <w:hyperlink w:anchor="_Toc56440255" w:history="1">
            <w:r w:rsidR="005E59B2" w:rsidRPr="00C30BC9">
              <w:rPr>
                <w:rStyle w:val="afb"/>
                <w:rFonts w:ascii="Tahoma" w:hAnsi="Tahoma" w:cs="Tahoma"/>
                <w:noProof/>
              </w:rPr>
              <w:t>6.2.</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Заемщик имеет право</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_Toc56440255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38</w:t>
            </w:r>
            <w:r w:rsidRPr="008C0F5C">
              <w:rPr>
                <w:rFonts w:ascii="Tahoma" w:hAnsi="Tahoma" w:cs="Tahoma"/>
                <w:noProof/>
                <w:webHidden/>
              </w:rPr>
              <w:fldChar w:fldCharType="end"/>
            </w:r>
          </w:hyperlink>
        </w:p>
        <w:p w:rsidR="005E59B2" w:rsidRPr="008C0F5C" w:rsidRDefault="00EB018A">
          <w:pPr>
            <w:pStyle w:val="13"/>
            <w:tabs>
              <w:tab w:val="left" w:pos="660"/>
              <w:tab w:val="right" w:leader="dot" w:pos="9345"/>
            </w:tabs>
            <w:rPr>
              <w:rFonts w:ascii="Tahoma" w:eastAsiaTheme="minorEastAsia" w:hAnsi="Tahoma" w:cs="Tahoma"/>
              <w:noProof/>
              <w:lang w:eastAsia="ru-RU"/>
            </w:rPr>
          </w:pPr>
          <w:hyperlink w:anchor="_Toc56440256" w:history="1">
            <w:r w:rsidR="005E59B2" w:rsidRPr="00C30BC9">
              <w:rPr>
                <w:rStyle w:val="afb"/>
                <w:rFonts w:ascii="Tahoma" w:hAnsi="Tahoma" w:cs="Tahoma"/>
                <w:noProof/>
              </w:rPr>
              <w:t>6.3.</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Кредитор обязуется</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_Toc56440256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39</w:t>
            </w:r>
            <w:r w:rsidRPr="008C0F5C">
              <w:rPr>
                <w:rFonts w:ascii="Tahoma" w:hAnsi="Tahoma" w:cs="Tahoma"/>
                <w:noProof/>
                <w:webHidden/>
              </w:rPr>
              <w:fldChar w:fldCharType="end"/>
            </w:r>
          </w:hyperlink>
        </w:p>
        <w:p w:rsidR="005E59B2" w:rsidRPr="008C0F5C" w:rsidRDefault="00EB018A">
          <w:pPr>
            <w:pStyle w:val="13"/>
            <w:tabs>
              <w:tab w:val="left" w:pos="660"/>
              <w:tab w:val="right" w:leader="dot" w:pos="9345"/>
            </w:tabs>
            <w:rPr>
              <w:rFonts w:ascii="Tahoma" w:eastAsiaTheme="minorEastAsia" w:hAnsi="Tahoma" w:cs="Tahoma"/>
              <w:noProof/>
              <w:lang w:eastAsia="ru-RU"/>
            </w:rPr>
          </w:pPr>
          <w:hyperlink w:anchor="_Toc56440257" w:history="1">
            <w:r w:rsidR="005E59B2" w:rsidRPr="00C30BC9">
              <w:rPr>
                <w:rStyle w:val="afb"/>
                <w:rFonts w:ascii="Tahoma" w:hAnsi="Tahoma" w:cs="Tahoma"/>
                <w:noProof/>
              </w:rPr>
              <w:t>6.4.</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Кредитор имеет право</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_Toc56440257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42</w:t>
            </w:r>
            <w:r w:rsidRPr="008C0F5C">
              <w:rPr>
                <w:rFonts w:ascii="Tahoma" w:hAnsi="Tahoma" w:cs="Tahoma"/>
                <w:noProof/>
                <w:webHidden/>
              </w:rPr>
              <w:fldChar w:fldCharType="end"/>
            </w:r>
          </w:hyperlink>
        </w:p>
        <w:p w:rsidR="005E59B2" w:rsidRPr="008C0F5C" w:rsidRDefault="00EB018A">
          <w:pPr>
            <w:pStyle w:val="13"/>
            <w:tabs>
              <w:tab w:val="left" w:pos="440"/>
              <w:tab w:val="right" w:leader="dot" w:pos="9345"/>
            </w:tabs>
            <w:rPr>
              <w:rFonts w:ascii="Tahoma" w:eastAsiaTheme="minorEastAsia" w:hAnsi="Tahoma" w:cs="Tahoma"/>
              <w:noProof/>
              <w:lang w:eastAsia="ru-RU"/>
            </w:rPr>
          </w:pPr>
          <w:hyperlink w:anchor="_Toc56440258" w:history="1">
            <w:r w:rsidR="005E59B2" w:rsidRPr="00C30BC9">
              <w:rPr>
                <w:rStyle w:val="afb"/>
                <w:rFonts w:ascii="Tahoma" w:hAnsi="Tahoma" w:cs="Tahoma"/>
                <w:noProof/>
              </w:rPr>
              <w:t>7.</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ОТВЕТСТВЕННОСТЬ СТОРОН</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_Toc56440258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44</w:t>
            </w:r>
            <w:r w:rsidRPr="008C0F5C">
              <w:rPr>
                <w:rFonts w:ascii="Tahoma" w:hAnsi="Tahoma" w:cs="Tahoma"/>
                <w:noProof/>
                <w:webHidden/>
              </w:rPr>
              <w:fldChar w:fldCharType="end"/>
            </w:r>
          </w:hyperlink>
        </w:p>
        <w:p w:rsidR="005E59B2" w:rsidRDefault="00EB018A">
          <w:pPr>
            <w:pStyle w:val="13"/>
            <w:tabs>
              <w:tab w:val="left" w:pos="440"/>
              <w:tab w:val="right" w:leader="dot" w:pos="9345"/>
            </w:tabs>
            <w:rPr>
              <w:rFonts w:eastAsiaTheme="minorEastAsia"/>
              <w:noProof/>
              <w:lang w:eastAsia="ru-RU"/>
            </w:rPr>
          </w:pPr>
          <w:hyperlink w:anchor="_Toc56440259" w:history="1">
            <w:r w:rsidR="005E59B2" w:rsidRPr="00C30BC9">
              <w:rPr>
                <w:rStyle w:val="afb"/>
                <w:rFonts w:ascii="Tahoma" w:hAnsi="Tahoma" w:cs="Tahoma"/>
                <w:noProof/>
              </w:rPr>
              <w:t>8.</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ПРОЧИЕ УСЛОВИЯ</w:t>
            </w:r>
            <w:r w:rsidR="005E59B2" w:rsidRPr="008C0F5C">
              <w:rPr>
                <w:rFonts w:ascii="Tahoma" w:hAnsi="Tahoma" w:cs="Tahoma"/>
                <w:noProof/>
                <w:webHidden/>
              </w:rPr>
              <w:tab/>
            </w:r>
            <w:r w:rsidRPr="008C0F5C">
              <w:rPr>
                <w:rFonts w:ascii="Tahoma" w:hAnsi="Tahoma" w:cs="Tahoma"/>
                <w:noProof/>
                <w:webHidden/>
              </w:rPr>
              <w:fldChar w:fldCharType="begin"/>
            </w:r>
            <w:r w:rsidR="005E59B2" w:rsidRPr="008C0F5C">
              <w:rPr>
                <w:rFonts w:ascii="Tahoma" w:hAnsi="Tahoma" w:cs="Tahoma"/>
                <w:noProof/>
                <w:webHidden/>
              </w:rPr>
              <w:instrText xml:space="preserve"> PAGEREF _Toc56440259 \h </w:instrText>
            </w:r>
            <w:r w:rsidRPr="008C0F5C">
              <w:rPr>
                <w:rFonts w:ascii="Tahoma" w:hAnsi="Tahoma" w:cs="Tahoma"/>
                <w:noProof/>
                <w:webHidden/>
              </w:rPr>
            </w:r>
            <w:r w:rsidRPr="008C0F5C">
              <w:rPr>
                <w:rFonts w:ascii="Tahoma" w:hAnsi="Tahoma" w:cs="Tahoma"/>
                <w:noProof/>
                <w:webHidden/>
              </w:rPr>
              <w:fldChar w:fldCharType="separate"/>
            </w:r>
            <w:r w:rsidR="005E59B2" w:rsidRPr="008C0F5C">
              <w:rPr>
                <w:rFonts w:ascii="Tahoma" w:hAnsi="Tahoma" w:cs="Tahoma"/>
                <w:noProof/>
                <w:webHidden/>
              </w:rPr>
              <w:t>45</w:t>
            </w:r>
            <w:r w:rsidRPr="008C0F5C">
              <w:rPr>
                <w:rFonts w:ascii="Tahoma" w:hAnsi="Tahoma" w:cs="Tahoma"/>
                <w:noProof/>
                <w:webHidden/>
              </w:rPr>
              <w:fldChar w:fldCharType="end"/>
            </w:r>
          </w:hyperlink>
        </w:p>
        <w:p w:rsidR="006E42C8" w:rsidRDefault="00EB018A">
          <w:r>
            <w:rPr>
              <w:b/>
              <w:bCs/>
            </w:rPr>
            <w:fldChar w:fldCharType="end"/>
          </w:r>
        </w:p>
      </w:sdtContent>
    </w:sdt>
    <w:p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56440248"/>
      <w:bookmarkEnd w:id="1"/>
      <w:r w:rsidRPr="00D57CAD">
        <w:rPr>
          <w:rFonts w:ascii="Tahoma" w:hAnsi="Tahoma" w:cs="Tahoma"/>
          <w:b/>
          <w:sz w:val="20"/>
          <w:szCs w:val="20"/>
        </w:rPr>
        <w:lastRenderedPageBreak/>
        <w:t>ТЕРМИНЫ И ОПРЕДЕЛЕНИЯ</w:t>
      </w:r>
      <w:bookmarkEnd w:id="2"/>
    </w:p>
    <w:p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CD2EFA" w:rsidRDefault="00887E89" w:rsidP="00E0169C">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w:t>
      </w:r>
      <w:r w:rsidR="00E76ED1" w:rsidRPr="00CD2EFA">
        <w:rPr>
          <w:rFonts w:ascii="Tahoma" w:eastAsia="Times New Roman" w:hAnsi="Tahoma" w:cs="Tahoma"/>
          <w:sz w:val="20"/>
          <w:szCs w:val="20"/>
          <w:lang w:eastAsia="ru-RU"/>
        </w:rPr>
        <w:t>ния</w:t>
      </w:r>
      <w:r w:rsidRPr="00CD2EFA">
        <w:rPr>
          <w:rFonts w:ascii="Tahoma" w:eastAsia="Times New Roman" w:hAnsi="Tahoma" w:cs="Tahoma"/>
          <w:sz w:val="20"/>
          <w:szCs w:val="20"/>
          <w:lang w:eastAsia="ru-RU"/>
        </w:rPr>
        <w:t xml:space="preserve"> Документа регистрационного учета в Личном кабинете заемщика/Интернет-банке (при предоставлении в виде Электронного образа документа)</w:t>
      </w:r>
      <w:r w:rsidR="002B3049" w:rsidRPr="00CD2EFA">
        <w:rPr>
          <w:rFonts w:ascii="Tahoma" w:eastAsia="Times New Roman" w:hAnsi="Tahoma" w:cs="Tahoma"/>
          <w:sz w:val="20"/>
          <w:szCs w:val="20"/>
          <w:lang w:eastAsia="ru-RU"/>
        </w:rPr>
        <w:t xml:space="preserve"> или </w:t>
      </w:r>
      <w:r w:rsidR="002B3049" w:rsidRPr="00CD2EFA">
        <w:rPr>
          <w:rFonts w:ascii="Tahoma" w:hAnsi="Tahoma" w:cs="Tahoma"/>
          <w:sz w:val="20"/>
          <w:szCs w:val="20"/>
        </w:rPr>
        <w:t xml:space="preserve">дата приема </w:t>
      </w:r>
      <w:r w:rsidR="00463805" w:rsidRPr="00CD2EFA">
        <w:rPr>
          <w:rFonts w:ascii="Tahoma" w:hAnsi="Tahoma" w:cs="Tahoma"/>
          <w:sz w:val="20"/>
          <w:szCs w:val="20"/>
        </w:rPr>
        <w:t xml:space="preserve">электронного </w:t>
      </w:r>
      <w:r w:rsidR="002B3049" w:rsidRPr="00CD2EFA">
        <w:rPr>
          <w:rFonts w:ascii="Tahoma" w:hAnsi="Tahoma" w:cs="Tahoma"/>
          <w:sz w:val="20"/>
          <w:szCs w:val="20"/>
        </w:rPr>
        <w:t>сообщения</w:t>
      </w:r>
      <w:r w:rsidR="00E0169C" w:rsidRPr="00CD2EFA">
        <w:rPr>
          <w:rFonts w:ascii="Tahoma" w:eastAsia="Times New Roman" w:hAnsi="Tahoma" w:cs="Tahoma"/>
          <w:sz w:val="20"/>
          <w:szCs w:val="20"/>
          <w:lang w:eastAsia="ru-RU"/>
        </w:rPr>
        <w:t>(при предоставлении в виде Электронного образа документа)</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Pr="00CD2EFA">
        <w:rPr>
          <w:rFonts w:ascii="Tahoma" w:eastAsia="Times New Roman" w:hAnsi="Tahoma" w:cs="Tahoma"/>
          <w:sz w:val="20"/>
          <w:szCs w:val="20"/>
          <w:lang w:eastAsia="ru-RU"/>
        </w:rPr>
        <w:t xml:space="preserve">. </w:t>
      </w:r>
    </w:p>
    <w:p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условийи Общих условий</w:t>
      </w:r>
      <w:r w:rsidR="00482CDE" w:rsidRPr="00CD2EFA">
        <w:rPr>
          <w:rFonts w:ascii="Tahoma" w:hAnsi="Tahoma" w:cs="Tahoma"/>
          <w:sz w:val="20"/>
          <w:szCs w:val="20"/>
        </w:rPr>
        <w:t>.</w:t>
      </w:r>
    </w:p>
    <w:p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hAnsi="Tahoma" w:cs="Tahoma"/>
          <w:sz w:val="20"/>
          <w:szCs w:val="20"/>
        </w:rPr>
        <w:t>каждый из которых заключен на следующих условиях:</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w:t>
      </w:r>
      <w:r w:rsidRPr="00CD2EFA">
        <w:rPr>
          <w:rFonts w:ascii="Tahoma" w:hAnsi="Tahoma" w:cs="Tahoma"/>
          <w:sz w:val="20"/>
          <w:szCs w:val="20"/>
        </w:rPr>
        <w:lastRenderedPageBreak/>
        <w:t>страхования);</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требованиями Кредитора к условиям страхования по Договору о предоставлении денежных средств;</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 указанием в качестве первого выгодоприобретателя Кредитора;</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 ежегодной оплатой страховой суммы в срок, установленный Договором страхования;</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CD2EFA">
        <w:rPr>
          <w:rFonts w:ascii="Tahoma" w:hAnsi="Tahoma" w:cs="Tahoma"/>
          <w:sz w:val="20"/>
          <w:szCs w:val="20"/>
        </w:rPr>
        <w:t>/Договоров титульного страхования</w:t>
      </w:r>
      <w:r w:rsidRPr="00CD2EF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rPr>
        <w:t xml:space="preserve"> на момент заключения Договора имущественного страхования;</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rsidR="00C26A1B" w:rsidRPr="00CD2EF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с датой вступления Договора страхования в силу:</w:t>
      </w:r>
    </w:p>
    <w:p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rPr>
        <w:t>.</w:t>
      </w:r>
    </w:p>
    <w:p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sz w:val="20"/>
          <w:szCs w:val="20"/>
        </w:rPr>
        <w:t>–</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выписка из ЕГРН, подтверждающая факт государственной регистрации ипотеки Предмета ипотек</w:t>
      </w:r>
      <w:r w:rsidR="002F77A3">
        <w:rPr>
          <w:rFonts w:ascii="Tahoma" w:eastAsia="Times New Roman" w:hAnsi="Tahoma" w:cs="Tahoma"/>
          <w:sz w:val="20"/>
          <w:szCs w:val="20"/>
        </w:rPr>
        <w:t xml:space="preserve">и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Pr="00CD2EFA">
        <w:rPr>
          <w:rFonts w:ascii="Tahoma" w:eastAsia="Times New Roman" w:hAnsi="Tahoma" w:cs="Tahoma"/>
          <w:sz w:val="20"/>
          <w:szCs w:val="20"/>
        </w:rPr>
        <w:t xml:space="preserve"> в пользу Кредитора; </w:t>
      </w:r>
    </w:p>
    <w:p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lastRenderedPageBreak/>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rsidR="00CD11C2" w:rsidRPr="00CD2EF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rsidR="00CD11C2" w:rsidRPr="00CD2EF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rsidR="00921B47" w:rsidRPr="00CD2EF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рганизациейразвития.</w:t>
      </w:r>
    </w:p>
    <w:p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rsidR="0077351B" w:rsidRPr="00CD2EFA" w:rsidRDefault="00722CD6"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 xml:space="preserve">азмещение денежных средств на счете Заемщика/любого из Заемщиков, открытом в Банке, в т.ч. счете эскроу.В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rsidR="0077351B" w:rsidRPr="00CD2EFA" w:rsidRDefault="007833E8"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rsidR="0077351B" w:rsidRPr="00CD2EFA" w:rsidRDefault="00722CD6"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rsidR="0077351B" w:rsidRPr="00CD2EFA" w:rsidRDefault="004B6587" w:rsidP="002E3838">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rsidR="0077351B" w:rsidRPr="00CD2EFA" w:rsidRDefault="00672189"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Документ регистрационного учета</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lastRenderedPageBreak/>
        <w:t xml:space="preserve">Залогодатель </w:t>
      </w:r>
      <w:r w:rsidRPr="00CD2EFA">
        <w:rPr>
          <w:rFonts w:ascii="Tahoma" w:eastAsia="Times New Roman" w:hAnsi="Tahoma" w:cs="Tahoma"/>
          <w:sz w:val="20"/>
          <w:szCs w:val="20"/>
          <w:lang w:eastAsia="ru-RU"/>
        </w:rPr>
        <w:t>– собственник Предмета ипотеки.</w:t>
      </w:r>
    </w:p>
    <w:p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EB018A"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EB018A" w:rsidRPr="00CD2EFA">
        <w:rPr>
          <w:rFonts w:ascii="Tahoma" w:hAnsi="Tahoma" w:cs="Tahoma"/>
          <w:sz w:val="20"/>
        </w:rPr>
      </w:r>
      <w:r w:rsidR="00EB018A" w:rsidRPr="00CD2EFA">
        <w:rPr>
          <w:rFonts w:ascii="Tahoma" w:hAnsi="Tahoma" w:cs="Tahoma"/>
          <w:sz w:val="20"/>
        </w:rPr>
        <w:fldChar w:fldCharType="end"/>
      </w:r>
      <w:r w:rsidRPr="00CD2EFA">
        <w:rPr>
          <w:rFonts w:ascii="Tahoma" w:hAnsi="Tahoma" w:cs="Tahoma"/>
          <w:iCs/>
          <w:sz w:val="20"/>
        </w:rPr>
        <w:t>.</w:t>
      </w:r>
    </w:p>
    <w:p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rsidR="00D04B10" w:rsidRPr="00CD2EF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rsidR="00D04B10" w:rsidRPr="00CD2EF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lastRenderedPageBreak/>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p>
    <w:p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lastRenderedPageBreak/>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Fonts w:ascii="Tahoma" w:eastAsia="Times New Roman" w:hAnsi="Tahoma" w:cs="Tahoma"/>
          <w:sz w:val="20"/>
          <w:szCs w:val="20"/>
        </w:rPr>
        <w:t xml:space="preserve">Кредитора </w:t>
      </w:r>
      <w:hyperlink r:id="rId10" w:history="1">
        <w:r w:rsidR="007F00BC">
          <w:rPr>
            <w:rStyle w:val="afb"/>
            <w:rFonts w:ascii="Tahoma" w:hAnsi="Tahoma" w:cs="Tahoma"/>
            <w:color w:val="4472C4" w:themeColor="accent5"/>
            <w:sz w:val="20"/>
          </w:rPr>
          <w:t>https://</w:t>
        </w:r>
        <w:r w:rsidR="007F00BC">
          <w:rPr>
            <w:rStyle w:val="afb"/>
            <w:rFonts w:ascii="Tahoma" w:hAnsi="Tahoma" w:cs="Tahoma"/>
            <w:color w:val="4472C4" w:themeColor="accent5"/>
            <w:sz w:val="20"/>
            <w:lang w:val="en-US"/>
          </w:rPr>
          <w:t>yamalipoteka</w:t>
        </w:r>
        <w:r w:rsidR="007F00BC">
          <w:rPr>
            <w:rStyle w:val="afb"/>
            <w:rFonts w:ascii="Tahoma" w:hAnsi="Tahoma" w:cs="Tahoma"/>
            <w:color w:val="4472C4" w:themeColor="accent5"/>
            <w:sz w:val="20"/>
          </w:rPr>
          <w:t>.</w:t>
        </w:r>
        <w:r w:rsidR="007F00BC">
          <w:rPr>
            <w:rStyle w:val="afb"/>
            <w:rFonts w:ascii="Tahoma" w:hAnsi="Tahoma" w:cs="Tahoma"/>
            <w:color w:val="4472C4" w:themeColor="accent5"/>
            <w:sz w:val="20"/>
            <w:lang w:val="en-US"/>
          </w:rPr>
          <w:t>ru</w:t>
        </w:r>
        <w:r w:rsidR="007F00BC">
          <w:rPr>
            <w:rStyle w:val="afb"/>
            <w:rFonts w:ascii="Tahoma" w:hAnsi="Tahoma" w:cs="Tahoma"/>
            <w:color w:val="4472C4" w:themeColor="accent5"/>
            <w:sz w:val="20"/>
          </w:rPr>
          <w:t>/</w:t>
        </w:r>
      </w:hyperlink>
      <w:r w:rsidR="007F00BC">
        <w:t xml:space="preserve"> </w:t>
      </w:r>
      <w:r w:rsidR="002E6B65" w:rsidRPr="00CD2EFA">
        <w:rPr>
          <w:rFonts w:ascii="Tahoma" w:hAnsi="Tahoma" w:cs="Tahoma"/>
          <w:sz w:val="20"/>
          <w:szCs w:val="20"/>
        </w:rPr>
        <w:t>.</w:t>
      </w:r>
    </w:p>
    <w:p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CD2EFA" w:rsidTr="0013249B">
        <w:trPr>
          <w:trHeight w:val="110"/>
        </w:trPr>
        <w:tc>
          <w:tcPr>
            <w:tcW w:w="4184" w:type="pct"/>
            <w:shd w:val="clear" w:color="auto" w:fill="D9D9D9" w:themeFill="background1" w:themeFillShade="D9"/>
          </w:tcPr>
          <w:p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rsidTr="0013249B">
        <w:trPr>
          <w:trHeight w:val="96"/>
        </w:trPr>
        <w:tc>
          <w:tcPr>
            <w:tcW w:w="4184" w:type="pct"/>
          </w:tcPr>
          <w:p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rsidTr="0013249B">
        <w:trPr>
          <w:trHeight w:val="74"/>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rsidTr="0013249B">
        <w:trPr>
          <w:trHeight w:val="21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rsidTr="0013249B">
        <w:trPr>
          <w:trHeight w:val="96"/>
        </w:trPr>
        <w:tc>
          <w:tcPr>
            <w:tcW w:w="4184" w:type="pct"/>
          </w:tcPr>
          <w:p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Верчурс</w:t>
            </w:r>
            <w:r w:rsidRPr="00CD2EFA">
              <w:rPr>
                <w:rFonts w:ascii="Tahoma" w:hAnsi="Tahoma" w:cs="Tahoma"/>
                <w:sz w:val="20"/>
                <w:szCs w:val="20"/>
              </w:rPr>
              <w:t xml:space="preserve">»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rsidTr="0013249B">
        <w:trPr>
          <w:trHeight w:val="218"/>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rsidTr="0013249B">
        <w:trPr>
          <w:trHeight w:val="96"/>
        </w:trPr>
        <w:tc>
          <w:tcPr>
            <w:tcW w:w="4184" w:type="pct"/>
          </w:tcPr>
          <w:p w:rsidR="0013249B" w:rsidRPr="00CD2EFA" w:rsidRDefault="00EB018A"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rsidTr="0013249B">
        <w:trPr>
          <w:trHeight w:val="96"/>
        </w:trPr>
        <w:tc>
          <w:tcPr>
            <w:tcW w:w="4184" w:type="pct"/>
          </w:tcPr>
          <w:p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rsidTr="0013249B">
        <w:trPr>
          <w:trHeight w:val="96"/>
        </w:trPr>
        <w:tc>
          <w:tcPr>
            <w:tcW w:w="4184" w:type="pct"/>
          </w:tcPr>
          <w:p w:rsidR="0013249B" w:rsidRPr="00CD2EFA" w:rsidRDefault="00EB018A"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rsidTr="0013249B">
        <w:trPr>
          <w:trHeight w:val="96"/>
        </w:trPr>
        <w:tc>
          <w:tcPr>
            <w:tcW w:w="4184"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rsidTr="0013249B">
        <w:trPr>
          <w:trHeight w:val="96"/>
        </w:trPr>
        <w:tc>
          <w:tcPr>
            <w:tcW w:w="4184" w:type="pct"/>
          </w:tcPr>
          <w:p w:rsidR="0013249B" w:rsidRPr="00CD2EFA" w:rsidRDefault="00EB018A"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rsidTr="0013249B">
        <w:trPr>
          <w:trHeight w:val="96"/>
        </w:trPr>
        <w:tc>
          <w:tcPr>
            <w:tcW w:w="4184" w:type="pct"/>
          </w:tcPr>
          <w:p w:rsidR="0013249B" w:rsidRPr="00CD2EFA" w:rsidRDefault="00EB018A"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rsidTr="0013249B">
        <w:trPr>
          <w:trHeight w:val="96"/>
        </w:trPr>
        <w:tc>
          <w:tcPr>
            <w:tcW w:w="4184" w:type="pct"/>
          </w:tcPr>
          <w:p w:rsidR="0013249B" w:rsidRPr="00CD2EFA" w:rsidRDefault="00EB018A"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lastRenderedPageBreak/>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fldSimple w:instr=" REF _Ref36498571 \r \h  \* MERGEFORMAT ">
        <w:r w:rsidR="00161838" w:rsidRPr="00CD2EFA">
          <w:rPr>
            <w:rFonts w:ascii="Tahoma" w:hAnsi="Tahoma" w:cs="Tahoma"/>
            <w:sz w:val="20"/>
            <w:szCs w:val="20"/>
          </w:rPr>
          <w:t>4</w:t>
        </w:r>
      </w:fldSimple>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xml:space="preserve">– лицо, осуществляющее по Договору подряда строительство Жилого дома, на строительство которого предоставляются Заемные средства, указанное в п. 12.1 </w:t>
      </w:r>
      <w:r w:rsidRPr="00CD2EFA">
        <w:rPr>
          <w:rFonts w:ascii="Tahoma" w:eastAsia="Times New Roman" w:hAnsi="Tahoma" w:cs="Tahoma"/>
          <w:sz w:val="20"/>
          <w:szCs w:val="20"/>
        </w:rPr>
        <w:lastRenderedPageBreak/>
        <w:t>Индивидуальных усл</w:t>
      </w:r>
      <w:r w:rsidRPr="00CD2EFA">
        <w:rPr>
          <w:rFonts w:ascii="Tahoma" w:hAnsi="Tahoma" w:cs="Tahoma"/>
          <w:sz w:val="20"/>
          <w:szCs w:val="20"/>
        </w:rPr>
        <w:t>овий.</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rsidR="003B7A55" w:rsidRPr="00CD2EF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rsidR="003B7A55" w:rsidRPr="00CD2EF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Pr>
          <w:rFonts w:ascii="Tahoma" w:hAnsi="Tahoma" w:cs="Tahoma"/>
          <w:sz w:val="20"/>
          <w:szCs w:val="20"/>
        </w:rPr>
        <w:t>30.11.2019 № 1567.</w:t>
      </w:r>
    </w:p>
    <w:p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w:t>
      </w:r>
      <w:r w:rsidRPr="00CD2EFA">
        <w:rPr>
          <w:rFonts w:ascii="Tahoma" w:hAnsi="Tahoma" w:cs="Tahoma"/>
          <w:sz w:val="20"/>
          <w:szCs w:val="20"/>
        </w:rPr>
        <w:lastRenderedPageBreak/>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№1</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rsidR="009B094D" w:rsidRPr="00CD2EF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rsidR="009B094D" w:rsidRPr="00CD2EF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CD2EF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CD2EF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rsidR="009B094D" w:rsidRPr="00CD2EF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Список документов №2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rsidR="0067732D" w:rsidRPr="00CD2EF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rsidR="0067732D" w:rsidRPr="00CD2EF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lastRenderedPageBreak/>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 xml:space="preserve">Список документов №3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rsidR="00A33623" w:rsidRPr="00CD2EF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rsidR="00A33623" w:rsidRPr="00CD2EF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Схема «после регистрации»</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p>
    <w:p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 xml:space="preserve">В случае, если в указанном пункте Индивидуальных условий </w:t>
      </w:r>
      <w:r w:rsidRPr="00CD2EFA">
        <w:rPr>
          <w:rFonts w:ascii="Tahoma" w:eastAsia="Times New Roman" w:hAnsi="Tahoma" w:cs="Tahoma"/>
          <w:sz w:val="20"/>
          <w:szCs w:val="20"/>
        </w:rPr>
        <w:lastRenderedPageBreak/>
        <w:t>определение данного термина отсутствует, он не применим в Договоре о предоставлении денежных средств.</w:t>
      </w:r>
    </w:p>
    <w:p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rsidR="00892EB6" w:rsidRPr="00CD2EF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rsidR="009C74F2" w:rsidRPr="00CD2EF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rsidR="002848EA" w:rsidRPr="00CD2EFA" w:rsidRDefault="002848EA" w:rsidP="00D57CAD">
      <w:pPr>
        <w:pStyle w:val="afe"/>
        <w:spacing w:before="120" w:after="120"/>
        <w:ind w:left="709"/>
        <w:jc w:val="both"/>
        <w:rPr>
          <w:rFonts w:ascii="Tahoma" w:hAnsi="Tahoma" w:cs="Tahoma"/>
          <w:b/>
          <w:sz w:val="20"/>
          <w:szCs w:val="20"/>
        </w:rPr>
      </w:pPr>
    </w:p>
    <w:p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56440249"/>
      <w:r w:rsidRPr="00D57CAD">
        <w:rPr>
          <w:rFonts w:ascii="Tahoma" w:hAnsi="Tahoma" w:cs="Tahoma"/>
          <w:b/>
          <w:sz w:val="20"/>
          <w:szCs w:val="20"/>
        </w:rPr>
        <w:t>ОБЩИЕ ПОЛОЖЕНИЯ</w:t>
      </w:r>
      <w:bookmarkEnd w:id="3"/>
    </w:p>
    <w:p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p>
    <w:p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CD2EFA" w:rsidRDefault="00C31DAA" w:rsidP="00D57CAD">
      <w:pPr>
        <w:pStyle w:val="afe"/>
        <w:spacing w:before="120" w:after="120"/>
        <w:ind w:left="709"/>
        <w:jc w:val="both"/>
        <w:rPr>
          <w:rFonts w:ascii="Tahoma" w:hAnsi="Tahoma" w:cs="Tahoma"/>
          <w:sz w:val="20"/>
          <w:szCs w:val="20"/>
        </w:rPr>
      </w:pP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56440250"/>
      <w:r w:rsidRPr="00D57CAD">
        <w:rPr>
          <w:rFonts w:ascii="Tahoma" w:hAnsi="Tahoma" w:cs="Tahoma"/>
          <w:b/>
          <w:sz w:val="20"/>
          <w:szCs w:val="20"/>
        </w:rPr>
        <w:t>ПРЕДМЕТ ДОГОВОРА О ПРЕДОСТАВЛЕНИИ ДЕНЕЖНЫХ СРЕДСТВ</w:t>
      </w:r>
      <w:bookmarkEnd w:id="4"/>
    </w:p>
    <w:p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C6345C" w:rsidRPr="00CD2EFA" w:rsidRDefault="00C6345C" w:rsidP="008847E3">
      <w:pPr>
        <w:pStyle w:val="afe"/>
        <w:spacing w:before="120" w:after="120"/>
        <w:ind w:left="709"/>
        <w:rPr>
          <w:rFonts w:ascii="Tahoma" w:hAnsi="Tahoma" w:cs="Tahoma"/>
          <w:b/>
          <w:sz w:val="20"/>
          <w:szCs w:val="20"/>
        </w:rPr>
      </w:pPr>
      <w:bookmarkStart w:id="5" w:name="Loan_Agr_Day"/>
      <w:bookmarkEnd w:id="5"/>
    </w:p>
    <w:p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6" w:name="_Ref36498571"/>
      <w:bookmarkStart w:id="7" w:name="_Toc56440251"/>
      <w:r w:rsidRPr="007E2F7C">
        <w:rPr>
          <w:rFonts w:ascii="Tahoma" w:hAnsi="Tahoma" w:cs="Tahoma"/>
          <w:b/>
          <w:sz w:val="20"/>
          <w:szCs w:val="20"/>
        </w:rPr>
        <w:t>ПОРЯДОК ПРЕДОСТАВЛЕНИЯ ЗАЕМНЫХ СРЕДСТВ</w:t>
      </w:r>
      <w:bookmarkEnd w:id="6"/>
      <w:bookmarkEnd w:id="7"/>
    </w:p>
    <w:p w:rsidR="00EC354C" w:rsidRPr="00CD2EFA" w:rsidRDefault="00EB018A"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00EC354C" w:rsidRPr="00CD2EFA">
        <w:rPr>
          <w:rFonts w:ascii="Tahoma" w:hAnsi="Tahoma" w:cs="Tahoma"/>
          <w:i/>
          <w:color w:val="0000FF"/>
          <w:sz w:val="20"/>
          <w:szCs w:val="20"/>
        </w:rPr>
        <w:t>(</w:t>
      </w:r>
      <w:r w:rsidR="00EC354C"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00EC354C"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CD2EFA">
        <w:rPr>
          <w:rFonts w:ascii="Tahoma" w:eastAsia="Times New Roman" w:hAnsi="Tahoma" w:cs="Tahoma"/>
          <w:i/>
          <w:color w:val="0000FF"/>
          <w:sz w:val="20"/>
          <w:szCs w:val="20"/>
          <w:shd w:val="clear" w:color="auto" w:fill="D9D9D9"/>
        </w:rPr>
        <w:t xml:space="preserve">Заемных </w:t>
      </w:r>
      <w:r w:rsidR="00EC354C" w:rsidRPr="00CD2EFA">
        <w:rPr>
          <w:rFonts w:ascii="Tahoma" w:hAnsi="Tahoma" w:cs="Tahoma"/>
          <w:i/>
          <w:color w:val="0000FF"/>
          <w:sz w:val="20"/>
          <w:szCs w:val="20"/>
          <w:shd w:val="clear" w:color="auto" w:fill="D9D9D9"/>
        </w:rPr>
        <w:t>средств) в следующих случаях:</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lastRenderedPageBreak/>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EB018A" w:rsidRPr="00CD2EFA">
        <w:rPr>
          <w:rFonts w:ascii="Tahoma" w:hAnsi="Tahoma" w:cs="Tahoma"/>
          <w:i/>
          <w:iCs/>
          <w:color w:val="0000FF"/>
          <w:sz w:val="20"/>
          <w:szCs w:val="20"/>
          <w:shd w:val="clear" w:color="auto" w:fill="D9D9D9"/>
        </w:rPr>
        <w:fldChar w:fldCharType="end"/>
      </w:r>
    </w:p>
    <w:p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00EB018A"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EB018A" w:rsidRPr="00CD2EFA">
        <w:rPr>
          <w:rFonts w:ascii="Tahoma" w:hAnsi="Tahoma" w:cs="Tahoma"/>
          <w:iCs/>
          <w:sz w:val="20"/>
          <w:szCs w:val="20"/>
        </w:rPr>
      </w:r>
      <w:r w:rsidR="00EB018A" w:rsidRPr="00CD2EFA">
        <w:rPr>
          <w:rFonts w:ascii="Tahoma" w:hAnsi="Tahoma" w:cs="Tahoma"/>
          <w:iCs/>
          <w:sz w:val="20"/>
          <w:szCs w:val="20"/>
        </w:rPr>
        <w:fldChar w:fldCharType="end"/>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 xml:space="preserve">аимущественного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rsidR="00A16E30" w:rsidRPr="00CD2EF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 xml:space="preserve">по Закону№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CD2EFA" w:rsidRDefault="00EA632B"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rsidR="00A16E30" w:rsidRPr="00CD2EFA" w:rsidRDefault="00C66FA4" w:rsidP="008935EB">
      <w:pPr>
        <w:pStyle w:val="afe"/>
        <w:numPr>
          <w:ilvl w:val="4"/>
          <w:numId w:val="7"/>
        </w:numPr>
        <w:spacing w:before="120" w:after="120"/>
        <w:ind w:left="709" w:hanging="851"/>
        <w:jc w:val="both"/>
        <w:rPr>
          <w:rFonts w:ascii="Tahoma" w:hAnsi="Tahoma" w:cs="Tahoma"/>
          <w:iCs/>
          <w:sz w:val="20"/>
          <w:szCs w:val="20"/>
          <w:shd w:val="clear" w:color="auto" w:fill="D9D9D9"/>
        </w:rPr>
      </w:pPr>
      <w:r>
        <w:rPr>
          <w:rFonts w:ascii="Tahoma" w:hAnsi="Tahoma" w:cs="Tahoma"/>
          <w:b/>
          <w:sz w:val="20"/>
          <w:szCs w:val="20"/>
        </w:rPr>
        <w:t>П</w:t>
      </w:r>
      <w:r w:rsidR="00A16E30" w:rsidRPr="00CD2EFA">
        <w:rPr>
          <w:rFonts w:ascii="Tahoma" w:hAnsi="Tahoma" w:cs="Tahoma"/>
          <w:b/>
          <w:sz w:val="20"/>
          <w:szCs w:val="20"/>
        </w:rPr>
        <w:t>о Продукту «Индивидуальное строительство жилого дома»</w:t>
      </w:r>
      <w:r w:rsidR="00CE179F"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xml:space="preserve">, осуществляемое на основании </w:t>
      </w:r>
      <w:r w:rsidR="00CE179F" w:rsidRPr="00CD2EFA">
        <w:rPr>
          <w:rFonts w:ascii="Tahoma" w:hAnsi="Tahoma" w:cs="Tahoma"/>
          <w:b/>
          <w:sz w:val="20"/>
          <w:szCs w:val="20"/>
        </w:rPr>
        <w:t>Договор</w:t>
      </w:r>
      <w:r w:rsidR="00FF5804">
        <w:rPr>
          <w:rFonts w:ascii="Tahoma" w:hAnsi="Tahoma" w:cs="Tahoma"/>
          <w:b/>
          <w:sz w:val="20"/>
          <w:szCs w:val="20"/>
        </w:rPr>
        <w:t>а</w:t>
      </w:r>
      <w:r w:rsidR="00CE179F" w:rsidRPr="00CD2EFA">
        <w:rPr>
          <w:rFonts w:ascii="Tahoma" w:hAnsi="Tahoma" w:cs="Tahoma"/>
          <w:b/>
          <w:sz w:val="20"/>
          <w:szCs w:val="20"/>
        </w:rPr>
        <w:t xml:space="preserve"> подряда</w:t>
      </w:r>
      <w:r w:rsidR="00A16E30" w:rsidRPr="00CD2EFA">
        <w:rPr>
          <w:rFonts w:ascii="Tahoma" w:hAnsi="Tahoma" w:cs="Tahoma"/>
          <w:b/>
          <w:sz w:val="20"/>
          <w:szCs w:val="20"/>
        </w:rPr>
        <w:t>:</w:t>
      </w:r>
      <w:r w:rsidR="00A16E30" w:rsidRPr="00CD2EFA">
        <w:rPr>
          <w:rFonts w:ascii="Tahoma" w:hAnsi="Tahoma" w:cs="Tahoma"/>
          <w:sz w:val="20"/>
          <w:szCs w:val="20"/>
        </w:rPr>
        <w:t xml:space="preserve"> подписанного сторонами: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приобретения земельного участка;</w:t>
      </w:r>
    </w:p>
    <w:p w:rsidR="00BD6CEB"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Договора подряда;</w:t>
      </w:r>
    </w:p>
    <w:p w:rsidR="00CE179F" w:rsidRPr="00CD2EFA" w:rsidRDefault="00CE179F" w:rsidP="00CE179F">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приобретения</w:t>
      </w:r>
      <w:r w:rsidR="00C66FA4">
        <w:rPr>
          <w:rFonts w:ascii="Tahoma" w:hAnsi="Tahoma" w:cs="Tahoma"/>
          <w:sz w:val="20"/>
          <w:szCs w:val="20"/>
        </w:rPr>
        <w:t>.</w:t>
      </w:r>
    </w:p>
    <w:p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rsidR="00AD0232" w:rsidRPr="00596F75" w:rsidRDefault="00596F75" w:rsidP="00596F75">
      <w:pPr>
        <w:pStyle w:val="afe"/>
        <w:numPr>
          <w:ilvl w:val="0"/>
          <w:numId w:val="1"/>
        </w:numPr>
        <w:tabs>
          <w:tab w:val="left" w:pos="0"/>
        </w:tabs>
        <w:suppressAutoHyphens/>
        <w:spacing w:before="120" w:after="120"/>
        <w:ind w:left="709" w:right="-2"/>
        <w:jc w:val="both"/>
        <w:rPr>
          <w:rFonts w:ascii="Tahoma" w:hAnsi="Tahoma" w:cs="Tahoma"/>
          <w:sz w:val="20"/>
          <w:szCs w:val="20"/>
        </w:rPr>
      </w:pPr>
      <w:r>
        <w:rPr>
          <w:rFonts w:ascii="Tahoma" w:hAnsi="Tahoma" w:cs="Tahoma"/>
          <w:sz w:val="20"/>
        </w:rPr>
        <w:t>р</w:t>
      </w:r>
      <w:r w:rsidR="00AD0232" w:rsidRPr="00596F75">
        <w:rPr>
          <w:rFonts w:ascii="Tahoma" w:hAnsi="Tahoma" w:cs="Tahoma"/>
          <w:sz w:val="20"/>
        </w:rPr>
        <w:t>асчеты собственными денежными сре</w:t>
      </w:r>
      <w:r w:rsidR="00624616" w:rsidRPr="00596F75">
        <w:rPr>
          <w:rFonts w:ascii="Tahoma" w:hAnsi="Tahoma" w:cs="Tahoma"/>
          <w:sz w:val="20"/>
        </w:rPr>
        <w:t>дствами, размещенными на счете З</w:t>
      </w:r>
      <w:r w:rsidR="00AD0232" w:rsidRPr="00596F75">
        <w:rPr>
          <w:rFonts w:ascii="Tahoma" w:hAnsi="Tahoma" w:cs="Tahoma"/>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596F75">
        <w:rPr>
          <w:rFonts w:ascii="Tahoma" w:hAnsi="Tahoma" w:cs="Tahoma"/>
          <w:sz w:val="20"/>
        </w:rPr>
        <w:t xml:space="preserve">Заемными </w:t>
      </w:r>
      <w:r w:rsidR="00AD0232" w:rsidRPr="00596F75">
        <w:rPr>
          <w:rFonts w:ascii="Tahoma" w:hAnsi="Tahoma" w:cs="Tahoma"/>
          <w:sz w:val="20"/>
        </w:rPr>
        <w:t xml:space="preserve">средствами Банка или безналично со счета в Банке до выдачи </w:t>
      </w:r>
      <w:r w:rsidR="00624616" w:rsidRPr="00596F75">
        <w:rPr>
          <w:rFonts w:ascii="Tahoma" w:hAnsi="Tahoma" w:cs="Tahoma"/>
          <w:sz w:val="20"/>
        </w:rPr>
        <w:t>Заемных средств;</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lastRenderedPageBreak/>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00D04DF9" w:rsidRPr="00CD2EFA">
        <w:rPr>
          <w:rFonts w:ascii="Tahoma" w:hAnsi="Tahoma" w:cs="Tahoma"/>
          <w:sz w:val="20"/>
          <w:szCs w:val="20"/>
        </w:rPr>
        <w:t>Регистрирующего</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Жилогодома</w:t>
      </w:r>
      <w:r w:rsidRPr="00CD2EFA">
        <w:rPr>
          <w:rFonts w:ascii="Tahoma" w:hAnsi="Tahoma" w:cs="Tahoma"/>
          <w:bCs/>
          <w:sz w:val="20"/>
          <w:szCs w:val="20"/>
        </w:rPr>
        <w:t xml:space="preserve"> с отметкой</w:t>
      </w:r>
      <w:r w:rsidR="00D04DF9" w:rsidRPr="00CD2EFA">
        <w:rPr>
          <w:rFonts w:ascii="Tahoma" w:hAnsi="Tahoma" w:cs="Tahoma"/>
          <w:sz w:val="20"/>
          <w:szCs w:val="20"/>
        </w:rPr>
        <w:t>Регистрирующего</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(неприменимо по Продукту «Военная ипотека»/ «Семейная ипотека для военнослужащих»);</w:t>
      </w:r>
    </w:p>
    <w:p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 xml:space="preserve">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w:t>
      </w:r>
      <w:r w:rsidR="00A16E30" w:rsidRPr="00CD2EFA">
        <w:rPr>
          <w:rFonts w:ascii="Tahoma" w:hAnsi="Tahoma" w:cs="Tahoma"/>
          <w:sz w:val="20"/>
          <w:szCs w:val="20"/>
        </w:rPr>
        <w:lastRenderedPageBreak/>
        <w:t>предъявления документа, подтверждающего внесение/перечисление указанных денежных средств;</w:t>
      </w:r>
    </w:p>
    <w:p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rsidR="00A16E30" w:rsidRPr="00CD2EF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CD2EF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rsidR="00A16E30" w:rsidRPr="007834A0" w:rsidRDefault="00A16E30" w:rsidP="007834A0">
      <w:pPr>
        <w:pStyle w:val="afe"/>
        <w:numPr>
          <w:ilvl w:val="3"/>
          <w:numId w:val="7"/>
        </w:numPr>
        <w:spacing w:before="120" w:after="120"/>
        <w:ind w:left="708" w:hanging="708"/>
        <w:jc w:val="both"/>
        <w:rPr>
          <w:rFonts w:ascii="Tahoma" w:hAnsi="Tahoma" w:cs="Tahoma"/>
          <w:sz w:val="20"/>
          <w:szCs w:val="20"/>
        </w:rPr>
      </w:pPr>
      <w:r w:rsidRPr="007834A0">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7834A0">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средствявляется одно и то же лицо - Кредитор)</w:t>
      </w:r>
      <w:r w:rsidRPr="007834A0">
        <w:rPr>
          <w:rFonts w:ascii="Tahoma" w:hAnsi="Tahoma" w:cs="Tahoma"/>
          <w:b/>
          <w:sz w:val="20"/>
          <w:szCs w:val="20"/>
        </w:rPr>
        <w:t>:</w:t>
      </w:r>
      <w:r w:rsidRPr="007834A0">
        <w:rPr>
          <w:rFonts w:ascii="Tahoma" w:hAnsi="Tahoma" w:cs="Tahoma"/>
          <w:sz w:val="20"/>
          <w:szCs w:val="20"/>
        </w:rPr>
        <w:t xml:space="preserve"> предоставления Заемщиком Кредитору согласия кредитора/заимодавца по </w:t>
      </w:r>
      <w:r w:rsidRPr="007834A0">
        <w:rPr>
          <w:rFonts w:ascii="Tahoma" w:eastAsia="Times New Roman" w:hAnsi="Tahoma" w:cs="Tahoma"/>
          <w:sz w:val="20"/>
          <w:szCs w:val="20"/>
        </w:rPr>
        <w:t>Предшествующему</w:t>
      </w:r>
      <w:r w:rsidRPr="007834A0">
        <w:rPr>
          <w:rFonts w:ascii="Tahoma" w:hAnsi="Tahoma" w:cs="Tahoma"/>
          <w:sz w:val="20"/>
          <w:szCs w:val="20"/>
        </w:rPr>
        <w:t xml:space="preserve"> договору на последующий залог Предмета ипотеки</w:t>
      </w:r>
      <w:r w:rsidR="00C66FA4" w:rsidRPr="007834A0">
        <w:rPr>
          <w:rFonts w:ascii="Tahoma" w:hAnsi="Tahoma" w:cs="Tahoma"/>
          <w:sz w:val="20"/>
          <w:szCs w:val="20"/>
        </w:rPr>
        <w:t>.</w:t>
      </w:r>
    </w:p>
    <w:p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rsidR="00A16E30" w:rsidRPr="00CD2EF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CD2EFA" w:rsidRDefault="00A16E30" w:rsidP="008847E3">
      <w:pPr>
        <w:pStyle w:val="afe"/>
        <w:numPr>
          <w:ilvl w:val="0"/>
          <w:numId w:val="50"/>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rsidR="001310D9" w:rsidRPr="00CD2EFA" w:rsidRDefault="001310D9" w:rsidP="001310D9">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rsidR="001310D9" w:rsidRPr="00CD2EFA" w:rsidRDefault="001310D9" w:rsidP="001310D9">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lastRenderedPageBreak/>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xml:space="preserve">, Заемщик обязан в срок не позднее 7(семи)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rsidR="00A16E30" w:rsidRPr="00CD2EFA" w:rsidRDefault="00A16E30" w:rsidP="00125B12">
      <w:pPr>
        <w:pStyle w:val="afe"/>
        <w:numPr>
          <w:ilvl w:val="0"/>
          <w:numId w:val="15"/>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CD2EFA" w:rsidRDefault="00A16E30" w:rsidP="008C0F5C">
      <w:pPr>
        <w:pStyle w:val="afe"/>
        <w:numPr>
          <w:ilvl w:val="0"/>
          <w:numId w:val="15"/>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r w:rsidRPr="0019667B">
        <w:rPr>
          <w:rFonts w:ascii="Tahoma" w:hAnsi="Tahoma" w:cs="Tahoma"/>
          <w:b/>
          <w:sz w:val="20"/>
          <w:szCs w:val="20"/>
        </w:rPr>
        <w:t>»:</w:t>
      </w:r>
    </w:p>
    <w:p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CD2EFA" w:rsidRDefault="00A16E30" w:rsidP="008847E3">
      <w:pPr>
        <w:pStyle w:val="afe"/>
        <w:spacing w:before="120" w:after="120"/>
        <w:ind w:left="709"/>
        <w:rPr>
          <w:rFonts w:ascii="Tahoma" w:hAnsi="Tahoma" w:cs="Tahoma"/>
          <w:b/>
          <w:sz w:val="20"/>
          <w:szCs w:val="20"/>
        </w:rPr>
      </w:pPr>
    </w:p>
    <w:p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56440252"/>
      <w:r w:rsidRPr="00D57CAD">
        <w:rPr>
          <w:rFonts w:ascii="Tahoma" w:hAnsi="Tahoma" w:cs="Tahoma"/>
          <w:b/>
          <w:sz w:val="20"/>
          <w:szCs w:val="20"/>
        </w:rPr>
        <w:t>ПОРЯДОК ПОЛЬЗОВАНИЯ ЗАЕМНЫМИ СРЕДСТВАМИ И ИХ ВОЗВРАТА</w:t>
      </w:r>
      <w:bookmarkEnd w:id="8"/>
    </w:p>
    <w:p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w:t>
      </w:r>
      <w:r w:rsidRPr="00CD2EFA">
        <w:rPr>
          <w:rFonts w:ascii="Tahoma" w:hAnsi="Tahoma" w:cs="Tahoma"/>
          <w:sz w:val="20"/>
          <w:szCs w:val="20"/>
        </w:rPr>
        <w:lastRenderedPageBreak/>
        <w:t>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rsidR="00245F08" w:rsidRPr="00CD2EF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CD2EF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rsidR="00245F08" w:rsidRPr="00CD2EF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w:t>
      </w:r>
      <w:r w:rsidRPr="00CD2EFA">
        <w:rPr>
          <w:rFonts w:ascii="Tahoma" w:hAnsi="Tahoma" w:cs="Tahoma"/>
          <w:sz w:val="20"/>
          <w:szCs w:val="20"/>
        </w:rPr>
        <w:lastRenderedPageBreak/>
        <w:t>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w:t>
      </w:r>
      <w:r w:rsidRPr="00CD2EFA">
        <w:rPr>
          <w:rFonts w:ascii="Tahoma" w:hAnsi="Tahoma" w:cs="Tahoma"/>
          <w:sz w:val="20"/>
          <w:szCs w:val="20"/>
        </w:rPr>
        <w:lastRenderedPageBreak/>
        <w:t>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lastRenderedPageBreak/>
        <w:t>в пятую очередь – требование по возврату текущего Остатка основного долга Льготного периода;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w:t>
      </w:r>
      <w:r w:rsidRPr="00CD2EFA">
        <w:rPr>
          <w:rFonts w:ascii="Tahoma" w:eastAsia="Times New Roman" w:hAnsi="Tahoma" w:cs="Tahoma"/>
          <w:sz w:val="20"/>
          <w:szCs w:val="20"/>
        </w:rPr>
        <w:lastRenderedPageBreak/>
        <w:t>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CD2EF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CD2EF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w:t>
      </w:r>
      <w:r w:rsidRPr="00CD2EFA">
        <w:rPr>
          <w:rFonts w:ascii="Tahoma" w:hAnsi="Tahoma" w:cs="Tahoma"/>
          <w:sz w:val="20"/>
          <w:szCs w:val="20"/>
        </w:rPr>
        <w:lastRenderedPageBreak/>
        <w:t>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 xml:space="preserve">м)по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CD2EF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rsidR="00266222" w:rsidRPr="00CD2EF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№1/ Списку документов №2</w:t>
      </w:r>
      <w:r w:rsidR="00051F0A" w:rsidRPr="00CD2EFA">
        <w:rPr>
          <w:rFonts w:ascii="Tahoma" w:hAnsi="Tahoma" w:cs="Tahoma"/>
          <w:sz w:val="20"/>
          <w:szCs w:val="20"/>
        </w:rPr>
        <w:t>/</w:t>
      </w:r>
      <w:r w:rsidR="00272414" w:rsidRPr="00CD2EFA">
        <w:rPr>
          <w:rFonts w:ascii="Tahoma" w:hAnsi="Tahoma" w:cs="Tahoma"/>
          <w:sz w:val="20"/>
          <w:szCs w:val="20"/>
        </w:rPr>
        <w:t>Списку документов №3 в зависимости от случая, к которому применим каждый из указанных списков</w:t>
      </w:r>
      <w:r w:rsidRPr="00CD2EFA">
        <w:rPr>
          <w:rFonts w:ascii="Tahoma" w:hAnsi="Tahoma" w:cs="Tahoma"/>
          <w:sz w:val="20"/>
          <w:szCs w:val="20"/>
        </w:rPr>
        <w:t>.</w:t>
      </w:r>
    </w:p>
    <w:p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rsidR="00266222" w:rsidRPr="00CD2EF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lastRenderedPageBreak/>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CD2EF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rsidR="000E6ED2" w:rsidRPr="00CD2EFA" w:rsidRDefault="000E6ED2" w:rsidP="008847E3">
      <w:pPr>
        <w:spacing w:before="120" w:after="120" w:line="240" w:lineRule="auto"/>
        <w:rPr>
          <w:rFonts w:ascii="Tahoma" w:hAnsi="Tahoma" w:cs="Tahoma"/>
          <w:sz w:val="20"/>
          <w:szCs w:val="20"/>
        </w:rPr>
      </w:pPr>
    </w:p>
    <w:p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56440253"/>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56440254"/>
      <w:r w:rsidRPr="00CD2EFA">
        <w:rPr>
          <w:rFonts w:ascii="Tahoma" w:hAnsi="Tahoma" w:cs="Tahoma"/>
          <w:b/>
          <w:sz w:val="20"/>
          <w:szCs w:val="20"/>
        </w:rPr>
        <w:t>Заемщик обязуется:</w:t>
      </w:r>
      <w:bookmarkEnd w:id="30"/>
    </w:p>
    <w:p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 xml:space="preserve">/соглашения о разделе имущества, </w:t>
      </w:r>
      <w:r w:rsidR="00561988" w:rsidRPr="00CD2EFA">
        <w:rPr>
          <w:rFonts w:ascii="Tahoma" w:eastAsia="Times New Roman" w:hAnsi="Tahoma" w:cs="Tahoma"/>
          <w:sz w:val="20"/>
          <w:szCs w:val="20"/>
        </w:rPr>
        <w:lastRenderedPageBreak/>
        <w:t>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rsidR="00951A81" w:rsidRPr="00CD2EFA" w:rsidRDefault="00B366F0" w:rsidP="00951A81">
      <w:pPr>
        <w:pStyle w:val="afe"/>
        <w:numPr>
          <w:ilvl w:val="0"/>
          <w:numId w:val="75"/>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rsidR="00951A81" w:rsidRPr="00CD2EFA" w:rsidRDefault="00DB455C" w:rsidP="00951A81">
      <w:pPr>
        <w:pStyle w:val="afe"/>
        <w:numPr>
          <w:ilvl w:val="0"/>
          <w:numId w:val="75"/>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p>
    <w:p w:rsidR="009B44A4" w:rsidRPr="00CD2EF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45445A" w:rsidRPr="00CD2EF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rsidR="009B44A4" w:rsidRPr="00CD2EFA" w:rsidRDefault="00E55EBB" w:rsidP="00D65736">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w:t>
      </w:r>
      <w:r w:rsidR="0045445A" w:rsidRPr="00CD2EFA">
        <w:rPr>
          <w:rFonts w:ascii="Tahoma" w:hAnsi="Tahoma" w:cs="Tahoma"/>
          <w:sz w:val="20"/>
          <w:szCs w:val="20"/>
        </w:rPr>
        <w:lastRenderedPageBreak/>
        <w:t xml:space="preserve">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p>
    <w:p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 xml:space="preserve">ятнадцати) рабочих дней с момента получения денежных средств от </w:t>
      </w:r>
      <w:r w:rsidRPr="00CD2EFA">
        <w:rPr>
          <w:rFonts w:ascii="Tahoma" w:hAnsi="Tahoma" w:cs="Tahoma"/>
          <w:sz w:val="20"/>
          <w:szCs w:val="20"/>
        </w:rPr>
        <w:lastRenderedPageBreak/>
        <w:t>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CD2EF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A86963" w:rsidRPr="00CD2EFA" w:rsidRDefault="008A647B" w:rsidP="008847E3">
      <w:pPr>
        <w:pStyle w:val="afe"/>
        <w:numPr>
          <w:ilvl w:val="0"/>
          <w:numId w:val="18"/>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 xml:space="preserve">поЗакону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rsidR="005A2D72" w:rsidRPr="00CD2EF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rsidR="005A2D72" w:rsidRPr="00B4219F" w:rsidRDefault="0075041E" w:rsidP="008847E3">
      <w:pPr>
        <w:pStyle w:val="afe"/>
        <w:numPr>
          <w:ilvl w:val="0"/>
          <w:numId w:val="17"/>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w:t>
      </w:r>
      <w:r w:rsidR="005A2D72" w:rsidRPr="00CD2EFA">
        <w:rPr>
          <w:rFonts w:ascii="Tahoma" w:hAnsi="Tahoma" w:cs="Tahoma"/>
          <w:sz w:val="20"/>
          <w:szCs w:val="20"/>
        </w:rPr>
        <w:lastRenderedPageBreak/>
        <w:t xml:space="preserve">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целяхнадлежащего</w:t>
      </w:r>
      <w:r w:rsidRPr="00CD2EFA">
        <w:rPr>
          <w:rFonts w:ascii="Tahoma" w:eastAsiaTheme="minorHAnsi" w:hAnsi="Tahoma" w:cs="Tahoma"/>
          <w:sz w:val="20"/>
          <w:szCs w:val="20"/>
          <w:lang w:eastAsia="en-US"/>
        </w:rPr>
        <w:t xml:space="preserve"> исполнения обязательств по страхованию:</w:t>
      </w:r>
    </w:p>
    <w:p w:rsidR="0075521A" w:rsidRPr="00CD2EF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rsidR="0075521A" w:rsidRPr="00CD2EF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w:t>
      </w:r>
      <w:r w:rsidR="00FE09DE" w:rsidRPr="00CD2EFA">
        <w:rPr>
          <w:rFonts w:ascii="Tahoma" w:hAnsi="Tahoma" w:cs="Tahoma"/>
          <w:sz w:val="20"/>
          <w:szCs w:val="20"/>
        </w:rPr>
        <w:lastRenderedPageBreak/>
        <w:t>н</w:t>
      </w:r>
      <w:r w:rsidR="00597084" w:rsidRPr="00CD2EFA">
        <w:rPr>
          <w:rFonts w:ascii="Tahoma" w:hAnsi="Tahoma" w:cs="Tahoma"/>
          <w:sz w:val="20"/>
          <w:szCs w:val="20"/>
        </w:rPr>
        <w:t>ем индивидуального жилого дома:</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CD2EFA" w:rsidRDefault="00B81816" w:rsidP="006167CE">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B81816" w:rsidRPr="00CD2EFA" w:rsidRDefault="00B81816" w:rsidP="006167CE">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p>
    <w:p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rsidR="00C2798D" w:rsidRPr="00CD2EFA" w:rsidRDefault="00C2798D" w:rsidP="009976B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rsidR="00C2798D" w:rsidRPr="00CD2EFA" w:rsidRDefault="00C2798D" w:rsidP="00C2798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rsidR="000A14EE" w:rsidRPr="00CD2EFA" w:rsidRDefault="009976BD" w:rsidP="005154E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5154ED" w:rsidRPr="00CD2EFA">
        <w:rPr>
          <w:rFonts w:ascii="Tahoma" w:hAnsi="Tahoma" w:cs="Tahoma"/>
          <w:sz w:val="20"/>
          <w:szCs w:val="20"/>
        </w:rPr>
        <w:t>в порядке, предусмотренном Договором о предоставлении денежных средств.</w:t>
      </w:r>
    </w:p>
    <w:p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rsidR="004600FF" w:rsidRPr="00CD2EFA" w:rsidRDefault="004600FF" w:rsidP="00682756">
      <w:pPr>
        <w:pStyle w:val="afe"/>
        <w:numPr>
          <w:ilvl w:val="0"/>
          <w:numId w:val="80"/>
        </w:numPr>
        <w:suppressAutoHyphens/>
        <w:spacing w:before="120" w:after="120"/>
        <w:ind w:left="993" w:right="-2"/>
        <w:jc w:val="both"/>
        <w:rPr>
          <w:rFonts w:ascii="Tahoma" w:hAnsi="Tahoma" w:cs="Tahoma"/>
          <w:sz w:val="20"/>
          <w:szCs w:val="20"/>
        </w:rPr>
      </w:pPr>
      <w:r w:rsidRPr="00CD2EFA">
        <w:rPr>
          <w:rFonts w:ascii="Tahoma" w:hAnsi="Tahoma" w:cs="Tahoma"/>
          <w:sz w:val="20"/>
          <w:szCs w:val="20"/>
        </w:rPr>
        <w:lastRenderedPageBreak/>
        <w:t>является заемщиком-залогодателем по договору, заключаемому в обеспечение Договора о предоставлении денежных средств;</w:t>
      </w:r>
    </w:p>
    <w:p w:rsidR="004600FF" w:rsidRPr="00CD2EFA" w:rsidRDefault="004600FF" w:rsidP="00682756">
      <w:pPr>
        <w:pStyle w:val="afe"/>
        <w:numPr>
          <w:ilvl w:val="0"/>
          <w:numId w:val="80"/>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sz w:val="20"/>
          <w:szCs w:val="20"/>
        </w:rPr>
        <w:t>у заемщика родился:</w:t>
      </w:r>
    </w:p>
    <w:p w:rsidR="004600FF" w:rsidRPr="00CD2EFA" w:rsidRDefault="004600FF" w:rsidP="00682756">
      <w:pPr>
        <w:pStyle w:val="afe"/>
        <w:numPr>
          <w:ilvl w:val="0"/>
          <w:numId w:val="81"/>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rsidR="004600FF" w:rsidRPr="00CD2EFA" w:rsidRDefault="004600FF" w:rsidP="00682756">
      <w:pPr>
        <w:pStyle w:val="afe"/>
        <w:numPr>
          <w:ilvl w:val="0"/>
          <w:numId w:val="81"/>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rsidR="004600FF" w:rsidRPr="00CD2EF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rsidR="004600FF"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rsidR="004600FF"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rsidR="009A6A9D" w:rsidRPr="00CD2EFA" w:rsidRDefault="00CA234C" w:rsidP="008847E3">
      <w:pPr>
        <w:numPr>
          <w:ilvl w:val="0"/>
          <w:numId w:val="13"/>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условиямипредусмотреносоставление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rsidR="004600FF" w:rsidRPr="00CD2EF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CD2EFA" w:rsidRDefault="004600FF"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rsidR="00374C3A" w:rsidRPr="00CD2EFA" w:rsidRDefault="00CA234C" w:rsidP="008847E3">
      <w:pPr>
        <w:pStyle w:val="afe"/>
        <w:numPr>
          <w:ilvl w:val="0"/>
          <w:numId w:val="32"/>
        </w:numPr>
        <w:spacing w:before="120" w:after="120"/>
        <w:ind w:left="709" w:hanging="426"/>
        <w:jc w:val="both"/>
        <w:rPr>
          <w:rFonts w:ascii="Tahoma" w:hAnsi="Tahoma" w:cs="Tahoma"/>
          <w:sz w:val="20"/>
          <w:szCs w:val="20"/>
        </w:rPr>
      </w:pPr>
      <w:r>
        <w:rPr>
          <w:rFonts w:ascii="Tahoma" w:hAnsi="Tahoma" w:cs="Tahoma"/>
          <w:sz w:val="20"/>
          <w:szCs w:val="20"/>
        </w:rPr>
        <w:t>в</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rsidR="00374C3A" w:rsidRPr="00CD2EFA" w:rsidRDefault="00374C3A"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rsidR="004600FF" w:rsidRPr="00CD2EFA" w:rsidRDefault="004600FF"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lastRenderedPageBreak/>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lastRenderedPageBreak/>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№2.</w:t>
      </w:r>
    </w:p>
    <w:p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№3.</w:t>
      </w:r>
    </w:p>
    <w:p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rsidR="003949A7"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rsidR="003949A7"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00EB018A"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EB018A" w:rsidRPr="00CD2EFA">
        <w:rPr>
          <w:rFonts w:ascii="Tahoma" w:hAnsi="Tahoma" w:cs="Tahoma"/>
          <w:sz w:val="20"/>
          <w:szCs w:val="20"/>
        </w:rPr>
      </w:r>
      <w:r w:rsidR="00EB018A"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rsidR="005B0249"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p>
    <w:p w:rsidR="005B0249"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p>
    <w:p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 xml:space="preserve">Семейная </w:t>
      </w:r>
      <w:r w:rsidR="00B777F5" w:rsidRPr="00CD2EFA">
        <w:rPr>
          <w:rFonts w:ascii="Tahoma" w:eastAsiaTheme="minorHAnsi" w:hAnsi="Tahoma" w:cs="Tahoma"/>
          <w:b/>
          <w:iCs/>
          <w:sz w:val="20"/>
          <w:szCs w:val="20"/>
          <w:lang w:eastAsia="en-US"/>
        </w:rPr>
        <w:lastRenderedPageBreak/>
        <w:t>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CB5A99">
        <w:rPr>
          <w:rFonts w:ascii="Tahoma" w:hAnsi="Tahoma" w:cs="Tahoma"/>
          <w:sz w:val="20"/>
          <w:szCs w:val="20"/>
        </w:rPr>
        <w:t>в</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lastRenderedPageBreak/>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rsidR="00B777F5" w:rsidRPr="00CD2EFA" w:rsidRDefault="00B777F5" w:rsidP="00644D4C">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 xml:space="preserve">/договора залога прав требования (ипотеки) (если Предмет ипотеки- Права требования) </w:t>
      </w:r>
      <w:r w:rsidRPr="00CD2EFA">
        <w:rPr>
          <w:rFonts w:ascii="Tahoma" w:hAnsi="Tahoma" w:cs="Tahoma"/>
          <w:sz w:val="20"/>
          <w:szCs w:val="20"/>
        </w:rPr>
        <w:t>всеми собственниками Предмета ипотеки;</w:t>
      </w:r>
    </w:p>
    <w:p w:rsidR="00B777F5" w:rsidRPr="00CD2EFA" w:rsidRDefault="00B777F5" w:rsidP="00644D4C">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rsidR="00B777F5" w:rsidRPr="00CD2EFA" w:rsidRDefault="0060599C" w:rsidP="00644D4C">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rsidR="000752D7" w:rsidRPr="00C43E89"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CD2EFA">
        <w:rPr>
          <w:rFonts w:ascii="Tahoma" w:hAnsi="Tahoma" w:cs="Tahoma"/>
          <w:sz w:val="20"/>
          <w:szCs w:val="20"/>
        </w:rPr>
        <w:t>предъявить Кредитору оригинал договора ипотеки/</w:t>
      </w:r>
      <w:r w:rsidRPr="00CD2EF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CD2EFA">
        <w:rPr>
          <w:rStyle w:val="aff0"/>
          <w:rFonts w:ascii="Tahoma" w:hAnsi="Tahoma" w:cs="Tahoma"/>
          <w:sz w:val="20"/>
          <w:szCs w:val="20"/>
        </w:rPr>
        <w:t>.</w:t>
      </w:r>
    </w:p>
    <w:p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r w:rsidR="00C3645E" w:rsidRPr="00CD2EFA">
        <w:rPr>
          <w:rFonts w:ascii="Tahoma" w:eastAsiaTheme="minorHAnsi" w:hAnsi="Tahoma" w:cs="Tahoma"/>
          <w:b/>
          <w:iCs/>
          <w:sz w:val="20"/>
          <w:szCs w:val="20"/>
          <w:lang w:eastAsia="en-US"/>
        </w:rPr>
        <w:lastRenderedPageBreak/>
        <w:t>перекредитования/«Перекредитование»:</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 Права требования)</w:t>
      </w:r>
      <w:r w:rsidRPr="00CD2EFA">
        <w:rPr>
          <w:rFonts w:ascii="Tahoma" w:hAnsi="Tahoma" w:cs="Tahoma"/>
          <w:sz w:val="20"/>
          <w:szCs w:val="20"/>
        </w:rPr>
        <w:t xml:space="preserve"> Предмета ипотеки всеми собственниками Предмета ипотеки;</w:t>
      </w:r>
    </w:p>
    <w:p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rsidR="00B777F5" w:rsidRPr="00CD2EFA" w:rsidRDefault="00BF06E1"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56440255"/>
      <w:r w:rsidRPr="00CD2EFA">
        <w:rPr>
          <w:rFonts w:ascii="Tahoma" w:hAnsi="Tahoma" w:cs="Tahoma"/>
          <w:b/>
          <w:sz w:val="20"/>
          <w:szCs w:val="20"/>
        </w:rPr>
        <w:t>Заемщик имеет право:</w:t>
      </w:r>
      <w:bookmarkEnd w:id="36"/>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rsidR="005A2D72" w:rsidRPr="00CD2EF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CD2EF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CD2EF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rsidR="005A2D72" w:rsidRPr="00CD2EF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56440256"/>
      <w:r w:rsidRPr="00CD2EFA">
        <w:rPr>
          <w:rFonts w:ascii="Tahoma" w:hAnsi="Tahoma" w:cs="Tahoma"/>
          <w:b/>
          <w:sz w:val="20"/>
          <w:szCs w:val="20"/>
        </w:rPr>
        <w:t>Кредитор обязуется:</w:t>
      </w:r>
      <w:bookmarkEnd w:id="37"/>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CD2EF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Pr="00CD2EFA">
        <w:rPr>
          <w:rFonts w:ascii="Tahoma" w:eastAsiaTheme="minorHAnsi" w:hAnsi="Tahoma" w:cs="Tahoma"/>
          <w:b/>
          <w:sz w:val="20"/>
          <w:szCs w:val="20"/>
          <w:lang w:eastAsia="en-US"/>
        </w:rPr>
        <w:t>«Военная ипотека»/ «Семейная ипотека для военнослужащих»):</w:t>
      </w:r>
      <w:r w:rsidR="002055CB">
        <w:rPr>
          <w:rFonts w:ascii="Tahoma" w:eastAsia="Times New Roman" w:hAnsi="Tahoma" w:cs="Tahoma"/>
          <w:sz w:val="20"/>
          <w:szCs w:val="20"/>
        </w:rPr>
        <w:t>в</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 xml:space="preserve">уведомить(по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поО</w:t>
      </w:r>
      <w:r w:rsidRPr="00CD2EFA">
        <w:rPr>
          <w:rFonts w:ascii="Tahoma" w:eastAsiaTheme="minorHAnsi" w:hAnsi="Tahoma" w:cs="Tahoma"/>
          <w:b/>
          <w:sz w:val="20"/>
          <w:szCs w:val="20"/>
          <w:lang w:eastAsia="en-US"/>
        </w:rPr>
        <w:t>пции «Переменная ставка»:</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w:t>
      </w:r>
      <w:r w:rsidR="008F7A30" w:rsidRPr="00CD2EFA">
        <w:rPr>
          <w:rFonts w:ascii="Tahoma" w:hAnsi="Tahoma" w:cs="Tahoma"/>
          <w:sz w:val="20"/>
          <w:szCs w:val="20"/>
        </w:rPr>
        <w:lastRenderedPageBreak/>
        <w:t>средствами на срок, не превышающий Срок пользования заемными средствами, для заключения дополнительного соглашения.</w:t>
      </w:r>
    </w:p>
    <w:p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ПоПродукту «Военная ипотека»/«Семейная ипотека для военнослужащих»:</w:t>
      </w:r>
    </w:p>
    <w:p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CD2EFA" w:rsidRDefault="008F7A30" w:rsidP="008847E3">
      <w:pPr>
        <w:pStyle w:val="afe"/>
        <w:numPr>
          <w:ilvl w:val="0"/>
          <w:numId w:val="38"/>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rsidR="004E166A" w:rsidRPr="00CD2EFA" w:rsidRDefault="004E166A"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rsidR="008F7A30" w:rsidRPr="00CD2EFA" w:rsidRDefault="004E166A"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lastRenderedPageBreak/>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56440257"/>
      <w:r w:rsidRPr="00CD2EFA">
        <w:rPr>
          <w:rFonts w:ascii="Tahoma" w:hAnsi="Tahoma" w:cs="Tahoma"/>
          <w:b/>
          <w:sz w:val="20"/>
          <w:szCs w:val="20"/>
        </w:rPr>
        <w:t>Кредитор имеет право:</w:t>
      </w:r>
      <w:bookmarkEnd w:id="41"/>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Передавать Закладную (при ее наличии) в залог любым третьим лицам</w:t>
      </w:r>
      <w:r w:rsidRPr="000877C3">
        <w:rPr>
          <w:rFonts w:ascii="Tahoma" w:hAnsi="Tahoma" w:cs="Tahoma"/>
          <w:sz w:val="20"/>
          <w:szCs w:val="20"/>
        </w:rPr>
        <w:t>.</w:t>
      </w:r>
    </w:p>
    <w:p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ПоПродукту «Военная ипотека»/«Семейная ипотека для военнослужащих»:</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ПоПродукту «Дальневосточная ипотека»:</w:t>
      </w:r>
    </w:p>
    <w:p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CD2EFA">
        <w:rPr>
          <w:rFonts w:ascii="Tahoma" w:hAnsi="Tahoma" w:cs="Tahoma"/>
          <w:sz w:val="20"/>
          <w:szCs w:val="20"/>
        </w:rPr>
        <w:t>Потребовать от Заемщика предоставления:</w:t>
      </w:r>
    </w:p>
    <w:p w:rsidR="0002453D" w:rsidRPr="00CD2EFA" w:rsidRDefault="0002453D" w:rsidP="00682756">
      <w:pPr>
        <w:pStyle w:val="afe"/>
        <w:numPr>
          <w:ilvl w:val="0"/>
          <w:numId w:val="82"/>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CD2EFA" w:rsidRDefault="0002453D" w:rsidP="00682756">
      <w:pPr>
        <w:pStyle w:val="afe"/>
        <w:numPr>
          <w:ilvl w:val="0"/>
          <w:numId w:val="82"/>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rsidR="003D3D45" w:rsidRPr="00CD2EFA" w:rsidRDefault="003D3D45" w:rsidP="003D3D45">
      <w:pPr>
        <w:pStyle w:val="afe"/>
        <w:tabs>
          <w:tab w:val="left" w:pos="709"/>
        </w:tabs>
        <w:spacing w:before="120" w:after="120"/>
        <w:ind w:left="709"/>
        <w:jc w:val="both"/>
        <w:rPr>
          <w:rFonts w:ascii="Tahoma" w:hAnsi="Tahoma" w:cs="Tahoma"/>
          <w:sz w:val="20"/>
          <w:szCs w:val="20"/>
        </w:rPr>
      </w:pPr>
    </w:p>
    <w:p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56440258"/>
      <w:r w:rsidRPr="00934155">
        <w:rPr>
          <w:rFonts w:ascii="Tahoma" w:hAnsi="Tahoma" w:cs="Tahoma"/>
          <w:b/>
          <w:sz w:val="20"/>
          <w:szCs w:val="20"/>
        </w:rPr>
        <w:t>ОТВЕТСТВЕННОСТЬ СТОРОН</w:t>
      </w:r>
      <w:bookmarkEnd w:id="42"/>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CD2EFA" w:rsidRDefault="003D3D45" w:rsidP="003D3D45">
      <w:pPr>
        <w:pStyle w:val="afe"/>
        <w:tabs>
          <w:tab w:val="left" w:pos="709"/>
        </w:tabs>
        <w:spacing w:before="120" w:after="120"/>
        <w:ind w:left="709"/>
        <w:jc w:val="both"/>
        <w:rPr>
          <w:rFonts w:ascii="Tahoma" w:hAnsi="Tahoma" w:cs="Tahoma"/>
          <w:sz w:val="20"/>
          <w:szCs w:val="20"/>
        </w:rPr>
      </w:pPr>
    </w:p>
    <w:p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56440259"/>
      <w:r w:rsidRPr="00CD2EFA">
        <w:rPr>
          <w:rFonts w:ascii="Tahoma" w:hAnsi="Tahoma" w:cs="Tahoma"/>
          <w:b/>
          <w:sz w:val="20"/>
          <w:szCs w:val="20"/>
        </w:rPr>
        <w:t>ПРОЧИЕ УСЛОВИЯ</w:t>
      </w:r>
      <w:bookmarkEnd w:id="43"/>
    </w:p>
    <w:p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lastRenderedPageBreak/>
        <w:t>суммы неустойки (при наличии).</w:t>
      </w:r>
    </w:p>
    <w:p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lastRenderedPageBreak/>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 xml:space="preserve">Договору о </w:t>
      </w:r>
      <w:r w:rsidR="007B2A2D" w:rsidRPr="00CD2EFA">
        <w:rPr>
          <w:rFonts w:ascii="Tahoma" w:hAnsi="Tahoma" w:cs="Tahoma"/>
          <w:sz w:val="20"/>
          <w:szCs w:val="20"/>
        </w:rPr>
        <w:lastRenderedPageBreak/>
        <w:t>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ПоПродукту «Семейная ипотека с государственной поддержкой»</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w:t>
      </w:r>
      <w:r w:rsidRPr="00CD2EFA">
        <w:rPr>
          <w:rFonts w:ascii="Tahoma" w:hAnsi="Tahoma" w:cs="Tahoma"/>
          <w:sz w:val="20"/>
          <w:szCs w:val="20"/>
        </w:rPr>
        <w:lastRenderedPageBreak/>
        <w:t>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lastRenderedPageBreak/>
        <w:t>в суд не подано заявление о признании его банкротом;</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rsidR="00C45DA0" w:rsidRPr="00CD2EFA" w:rsidRDefault="005C1D27"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оПродукту «Дальневосточная ипотека»:</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вг</w:t>
      </w:r>
      <w:r w:rsidRPr="00CD2EFA">
        <w:rPr>
          <w:rFonts w:ascii="Tahoma" w:hAnsi="Tahoma" w:cs="Tahoma"/>
          <w:b/>
          <w:sz w:val="20"/>
          <w:szCs w:val="20"/>
        </w:rPr>
        <w:t>рупп</w:t>
      </w:r>
      <w:r w:rsidR="00D02D69" w:rsidRPr="00CD2EFA">
        <w:rPr>
          <w:rFonts w:ascii="Tahoma" w:hAnsi="Tahoma" w:cs="Tahoma"/>
          <w:b/>
          <w:sz w:val="20"/>
          <w:szCs w:val="20"/>
        </w:rPr>
        <w:t>у</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2F283F">
      <w:headerReference w:type="default" r:id="rId18"/>
      <w:footerReference w:type="default" r:id="rId19"/>
      <w:headerReference w:type="first" r:id="rId20"/>
      <w:endnotePr>
        <w:numFmt w:val="decimal"/>
      </w:endnotePr>
      <w:pgSz w:w="11906" w:h="16838"/>
      <w:pgMar w:top="1134" w:right="850" w:bottom="1134" w:left="1701" w:header="284"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EF" w:rsidRDefault="00503BEF">
      <w:pPr>
        <w:spacing w:after="0" w:line="240" w:lineRule="auto"/>
      </w:pPr>
      <w:r>
        <w:separator/>
      </w:r>
    </w:p>
  </w:endnote>
  <w:endnote w:type="continuationSeparator" w:id="1">
    <w:p w:rsidR="00503BEF" w:rsidRDefault="00503BEF">
      <w:pPr>
        <w:spacing w:after="0" w:line="240" w:lineRule="auto"/>
      </w:pPr>
      <w:r>
        <w:continuationSeparator/>
      </w:r>
    </w:p>
  </w:endnote>
  <w:endnote w:type="continuationNotice" w:id="2">
    <w:p w:rsidR="00503BEF" w:rsidRDefault="00503BE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C" w:rsidRPr="001E72DB" w:rsidRDefault="008C0F5C"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EF" w:rsidRDefault="00503BEF">
      <w:pPr>
        <w:spacing w:after="0" w:line="240" w:lineRule="auto"/>
      </w:pPr>
      <w:r>
        <w:separator/>
      </w:r>
    </w:p>
  </w:footnote>
  <w:footnote w:type="continuationSeparator" w:id="1">
    <w:p w:rsidR="00503BEF" w:rsidRDefault="00503BEF">
      <w:pPr>
        <w:spacing w:after="0" w:line="240" w:lineRule="auto"/>
      </w:pPr>
      <w:r>
        <w:continuationSeparator/>
      </w:r>
    </w:p>
  </w:footnote>
  <w:footnote w:type="continuationNotice" w:id="2">
    <w:p w:rsidR="00503BEF" w:rsidRDefault="00503BE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sz w:val="22"/>
        <w:szCs w:val="20"/>
      </w:rPr>
    </w:sdtEndPr>
    <w:sdtContent>
      <w:p w:rsidR="008C0F5C" w:rsidRPr="00682756" w:rsidRDefault="00EB018A" w:rsidP="00645D64">
        <w:pPr>
          <w:pStyle w:val="af7"/>
          <w:jc w:val="center"/>
          <w:rPr>
            <w:rFonts w:ascii="Tahoma" w:hAnsi="Tahoma" w:cs="Tahoma"/>
            <w:sz w:val="22"/>
          </w:rPr>
        </w:pPr>
        <w:r w:rsidRPr="00682756">
          <w:rPr>
            <w:rFonts w:ascii="Tahoma" w:hAnsi="Tahoma" w:cs="Tahoma"/>
            <w:sz w:val="22"/>
          </w:rPr>
          <w:fldChar w:fldCharType="begin"/>
        </w:r>
        <w:r w:rsidR="008C0F5C" w:rsidRPr="00682756">
          <w:rPr>
            <w:rFonts w:ascii="Tahoma" w:hAnsi="Tahoma" w:cs="Tahoma"/>
            <w:sz w:val="22"/>
          </w:rPr>
          <w:instrText>PAGE   \* MERGEFORMAT</w:instrText>
        </w:r>
        <w:r w:rsidRPr="00682756">
          <w:rPr>
            <w:rFonts w:ascii="Tahoma" w:hAnsi="Tahoma" w:cs="Tahoma"/>
            <w:sz w:val="22"/>
          </w:rPr>
          <w:fldChar w:fldCharType="separate"/>
        </w:r>
        <w:r w:rsidR="007F00BC">
          <w:rPr>
            <w:rFonts w:ascii="Tahoma" w:hAnsi="Tahoma" w:cs="Tahoma"/>
            <w:noProof/>
            <w:sz w:val="22"/>
          </w:rPr>
          <w:t>8</w:t>
        </w:r>
        <w:r w:rsidRPr="00682756">
          <w:rPr>
            <w:rFonts w:ascii="Tahoma" w:hAnsi="Tahoma" w:cs="Tahoma"/>
            <w:sz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5C" w:rsidRDefault="008C0F5C">
    <w:pPr>
      <w:pStyle w:val="af7"/>
      <w:jc w:val="center"/>
    </w:pPr>
  </w:p>
  <w:p w:rsidR="008C0F5C" w:rsidRDefault="008C0F5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F014A6"/>
    <w:multiLevelType w:val="hybridMultilevel"/>
    <w:tmpl w:val="AF04D094"/>
    <w:lvl w:ilvl="0" w:tplc="7C0A038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FCC1734"/>
    <w:multiLevelType w:val="hybridMultilevel"/>
    <w:tmpl w:val="BCF0E960"/>
    <w:lvl w:ilvl="0" w:tplc="EF5E8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3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6">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8">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4C8675F7"/>
    <w:multiLevelType w:val="multilevel"/>
    <w:tmpl w:val="BA6899F2"/>
    <w:lvl w:ilvl="0">
      <w:start w:val="1"/>
      <w:numFmt w:val="decimal"/>
      <w:lvlText w:val="%1."/>
      <w:lvlJc w:val="left"/>
      <w:pPr>
        <w:ind w:left="2062" w:hanging="360"/>
      </w:pPr>
      <w:rPr>
        <w:rFonts w:hint="default"/>
        <w:b/>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7309" w:hanging="504"/>
      </w:pPr>
      <w:rPr>
        <w:rFonts w:ascii="Tahoma" w:hAnsi="Tahoma" w:cs="Tahoma" w:hint="default"/>
        <w:b w:val="0"/>
        <w:sz w:val="22"/>
        <w:szCs w:val="22"/>
      </w:rPr>
    </w:lvl>
    <w:lvl w:ilvl="3">
      <w:start w:val="1"/>
      <w:numFmt w:val="decimal"/>
      <w:lvlText w:val="%1.%2.%3.%4."/>
      <w:lvlJc w:val="left"/>
      <w:pPr>
        <w:ind w:left="6461" w:hanging="648"/>
      </w:pPr>
      <w:rPr>
        <w:rFonts w:hint="default"/>
        <w:b w:val="0"/>
        <w:color w:val="auto"/>
        <w:sz w:val="22"/>
        <w:szCs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1">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9">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62">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2">
    <w:nsid w:val="78DC59CF"/>
    <w:multiLevelType w:val="hybridMultilevel"/>
    <w:tmpl w:val="6AF0E252"/>
    <w:lvl w:ilvl="0" w:tplc="902C5750">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4">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6">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63"/>
  </w:num>
  <w:num w:numId="3">
    <w:abstractNumId w:val="39"/>
  </w:num>
  <w:num w:numId="4">
    <w:abstractNumId w:val="0"/>
  </w:num>
  <w:num w:numId="5">
    <w:abstractNumId w:val="73"/>
  </w:num>
  <w:num w:numId="6">
    <w:abstractNumId w:val="44"/>
  </w:num>
  <w:num w:numId="7">
    <w:abstractNumId w:val="59"/>
  </w:num>
  <w:num w:numId="8">
    <w:abstractNumId w:val="46"/>
  </w:num>
  <w:num w:numId="9">
    <w:abstractNumId w:val="35"/>
  </w:num>
  <w:num w:numId="10">
    <w:abstractNumId w:val="74"/>
  </w:num>
  <w:num w:numId="11">
    <w:abstractNumId w:val="48"/>
  </w:num>
  <w:num w:numId="12">
    <w:abstractNumId w:val="17"/>
  </w:num>
  <w:num w:numId="13">
    <w:abstractNumId w:val="76"/>
  </w:num>
  <w:num w:numId="14">
    <w:abstractNumId w:val="5"/>
  </w:num>
  <w:num w:numId="15">
    <w:abstractNumId w:val="33"/>
  </w:num>
  <w:num w:numId="16">
    <w:abstractNumId w:val="67"/>
  </w:num>
  <w:num w:numId="17">
    <w:abstractNumId w:val="65"/>
  </w:num>
  <w:num w:numId="18">
    <w:abstractNumId w:val="16"/>
  </w:num>
  <w:num w:numId="19">
    <w:abstractNumId w:val="58"/>
  </w:num>
  <w:num w:numId="20">
    <w:abstractNumId w:val="12"/>
  </w:num>
  <w:num w:numId="21">
    <w:abstractNumId w:val="37"/>
  </w:num>
  <w:num w:numId="22">
    <w:abstractNumId w:val="38"/>
  </w:num>
  <w:num w:numId="23">
    <w:abstractNumId w:val="28"/>
  </w:num>
  <w:num w:numId="24">
    <w:abstractNumId w:val="32"/>
  </w:num>
  <w:num w:numId="25">
    <w:abstractNumId w:val="49"/>
  </w:num>
  <w:num w:numId="26">
    <w:abstractNumId w:val="68"/>
  </w:num>
  <w:num w:numId="27">
    <w:abstractNumId w:val="34"/>
  </w:num>
  <w:num w:numId="28">
    <w:abstractNumId w:val="45"/>
  </w:num>
  <w:num w:numId="29">
    <w:abstractNumId w:val="2"/>
  </w:num>
  <w:num w:numId="30">
    <w:abstractNumId w:val="69"/>
  </w:num>
  <w:num w:numId="31">
    <w:abstractNumId w:val="20"/>
  </w:num>
  <w:num w:numId="32">
    <w:abstractNumId w:val="54"/>
  </w:num>
  <w:num w:numId="33">
    <w:abstractNumId w:val="66"/>
  </w:num>
  <w:num w:numId="34">
    <w:abstractNumId w:val="64"/>
  </w:num>
  <w:num w:numId="35">
    <w:abstractNumId w:val="42"/>
  </w:num>
  <w:num w:numId="36">
    <w:abstractNumId w:val="23"/>
  </w:num>
  <w:num w:numId="37">
    <w:abstractNumId w:val="1"/>
  </w:num>
  <w:num w:numId="38">
    <w:abstractNumId w:val="41"/>
  </w:num>
  <w:num w:numId="39">
    <w:abstractNumId w:val="10"/>
  </w:num>
  <w:num w:numId="40">
    <w:abstractNumId w:val="30"/>
  </w:num>
  <w:num w:numId="41">
    <w:abstractNumId w:val="71"/>
  </w:num>
  <w:num w:numId="42">
    <w:abstractNumId w:val="9"/>
  </w:num>
  <w:num w:numId="43">
    <w:abstractNumId w:val="56"/>
  </w:num>
  <w:num w:numId="44">
    <w:abstractNumId w:val="24"/>
  </w:num>
  <w:num w:numId="45">
    <w:abstractNumId w:val="77"/>
  </w:num>
  <w:num w:numId="46">
    <w:abstractNumId w:val="26"/>
  </w:num>
  <w:num w:numId="47">
    <w:abstractNumId w:val="4"/>
  </w:num>
  <w:num w:numId="48">
    <w:abstractNumId w:val="18"/>
  </w:num>
  <w:num w:numId="49">
    <w:abstractNumId w:val="15"/>
  </w:num>
  <w:num w:numId="50">
    <w:abstractNumId w:val="51"/>
  </w:num>
  <w:num w:numId="51">
    <w:abstractNumId w:val="3"/>
  </w:num>
  <w:num w:numId="52">
    <w:abstractNumId w:val="52"/>
  </w:num>
  <w:num w:numId="53">
    <w:abstractNumId w:val="53"/>
  </w:num>
  <w:num w:numId="54">
    <w:abstractNumId w:val="40"/>
  </w:num>
  <w:num w:numId="55">
    <w:abstractNumId w:val="75"/>
  </w:num>
  <w:num w:numId="56">
    <w:abstractNumId w:val="55"/>
  </w:num>
  <w:num w:numId="57">
    <w:abstractNumId w:val="57"/>
  </w:num>
  <w:num w:numId="58">
    <w:abstractNumId w:val="21"/>
  </w:num>
  <w:num w:numId="59">
    <w:abstractNumId w:val="13"/>
  </w:num>
  <w:num w:numId="60">
    <w:abstractNumId w:val="14"/>
  </w:num>
  <w:num w:numId="61">
    <w:abstractNumId w:val="50"/>
  </w:num>
  <w:num w:numId="62">
    <w:abstractNumId w:val="61"/>
  </w:num>
  <w:num w:numId="63">
    <w:abstractNumId w:val="29"/>
  </w:num>
  <w:num w:numId="64">
    <w:abstractNumId w:val="36"/>
  </w:num>
  <w:num w:numId="65">
    <w:abstractNumId w:val="7"/>
  </w:num>
  <w:num w:numId="66">
    <w:abstractNumId w:val="8"/>
  </w:num>
  <w:num w:numId="67">
    <w:abstractNumId w:val="27"/>
  </w:num>
  <w:num w:numId="68">
    <w:abstractNumId w:val="25"/>
  </w:num>
  <w:num w:numId="69">
    <w:abstractNumId w:val="72"/>
  </w:num>
  <w:num w:numId="70">
    <w:abstractNumId w:val="22"/>
  </w:num>
  <w:num w:numId="71">
    <w:abstractNumId w:val="47"/>
  </w:num>
  <w:num w:numId="72">
    <w:abstractNumId w:val="19"/>
  </w:num>
  <w:num w:numId="73">
    <w:abstractNumId w:val="70"/>
  </w:num>
  <w:num w:numId="74">
    <w:abstractNumId w:val="6"/>
  </w:num>
  <w:num w:numId="75">
    <w:abstractNumId w:val="11"/>
  </w:num>
  <w:num w:numId="76">
    <w:abstractNumId w:val="59"/>
  </w:num>
  <w:num w:numId="77">
    <w:abstractNumId w:val="59"/>
  </w:num>
  <w:num w:numId="78">
    <w:abstractNumId w:val="59"/>
  </w:num>
  <w:num w:numId="79">
    <w:abstractNumId w:val="59"/>
  </w:num>
  <w:num w:numId="80">
    <w:abstractNumId w:val="60"/>
  </w:num>
  <w:num w:numId="81">
    <w:abstractNumId w:val="31"/>
  </w:num>
  <w:num w:numId="82">
    <w:abstractNumId w:val="6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0"/>
    <w:footnote w:id="1"/>
    <w:footnote w:id="2"/>
  </w:footnotePr>
  <w:endnotePr>
    <w:numFmt w:val="decimal"/>
    <w:endnote w:id="0"/>
    <w:endnote w:id="1"/>
    <w:endnote w:id="2"/>
  </w:endnotePr>
  <w:compat/>
  <w:rsids>
    <w:rsidRoot w:val="00904673"/>
    <w:rsid w:val="000004CF"/>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A5"/>
    <w:rsid w:val="0006704C"/>
    <w:rsid w:val="00067960"/>
    <w:rsid w:val="00070243"/>
    <w:rsid w:val="00070817"/>
    <w:rsid w:val="00071AF6"/>
    <w:rsid w:val="000729BA"/>
    <w:rsid w:val="000730C9"/>
    <w:rsid w:val="00074556"/>
    <w:rsid w:val="00074974"/>
    <w:rsid w:val="000752D7"/>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2E14"/>
    <w:rsid w:val="000C3459"/>
    <w:rsid w:val="000C3CDE"/>
    <w:rsid w:val="000C4D6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98A"/>
    <w:rsid w:val="00167671"/>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C3F"/>
    <w:rsid w:val="001A14E7"/>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1060"/>
    <w:rsid w:val="001F1652"/>
    <w:rsid w:val="001F21AB"/>
    <w:rsid w:val="001F392D"/>
    <w:rsid w:val="001F446B"/>
    <w:rsid w:val="001F45FB"/>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17C"/>
    <w:rsid w:val="00227406"/>
    <w:rsid w:val="00227CA8"/>
    <w:rsid w:val="00227EEE"/>
    <w:rsid w:val="00232A2F"/>
    <w:rsid w:val="00232FE0"/>
    <w:rsid w:val="002334E9"/>
    <w:rsid w:val="002349E8"/>
    <w:rsid w:val="00234BBB"/>
    <w:rsid w:val="00234C75"/>
    <w:rsid w:val="002359F5"/>
    <w:rsid w:val="00236019"/>
    <w:rsid w:val="0023609D"/>
    <w:rsid w:val="002379A8"/>
    <w:rsid w:val="00237E31"/>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0DEB"/>
    <w:rsid w:val="002B2464"/>
    <w:rsid w:val="002B2605"/>
    <w:rsid w:val="002B3049"/>
    <w:rsid w:val="002B6A7B"/>
    <w:rsid w:val="002B7C35"/>
    <w:rsid w:val="002C00CB"/>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3670"/>
    <w:rsid w:val="00323F5E"/>
    <w:rsid w:val="00324BEE"/>
    <w:rsid w:val="00325A79"/>
    <w:rsid w:val="00325D7F"/>
    <w:rsid w:val="003269F6"/>
    <w:rsid w:val="00330FE7"/>
    <w:rsid w:val="00331191"/>
    <w:rsid w:val="0033212D"/>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5889"/>
    <w:rsid w:val="004462BF"/>
    <w:rsid w:val="00450068"/>
    <w:rsid w:val="004504F3"/>
    <w:rsid w:val="00450F56"/>
    <w:rsid w:val="0045219A"/>
    <w:rsid w:val="004528BC"/>
    <w:rsid w:val="00452B0E"/>
    <w:rsid w:val="0045312F"/>
    <w:rsid w:val="00453949"/>
    <w:rsid w:val="0045445A"/>
    <w:rsid w:val="00454F5F"/>
    <w:rsid w:val="004552C6"/>
    <w:rsid w:val="0045631C"/>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090B"/>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398"/>
    <w:rsid w:val="004867C1"/>
    <w:rsid w:val="00486EC4"/>
    <w:rsid w:val="004872B8"/>
    <w:rsid w:val="0048756B"/>
    <w:rsid w:val="004877D3"/>
    <w:rsid w:val="0049046A"/>
    <w:rsid w:val="0049116C"/>
    <w:rsid w:val="0049126A"/>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F5F"/>
    <w:rsid w:val="00501935"/>
    <w:rsid w:val="00501C83"/>
    <w:rsid w:val="00502557"/>
    <w:rsid w:val="00502CD7"/>
    <w:rsid w:val="0050329B"/>
    <w:rsid w:val="00503BEF"/>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B78"/>
    <w:rsid w:val="00514F55"/>
    <w:rsid w:val="00514FA4"/>
    <w:rsid w:val="00514FD1"/>
    <w:rsid w:val="005154ED"/>
    <w:rsid w:val="0051585C"/>
    <w:rsid w:val="005161FE"/>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85F"/>
    <w:rsid w:val="00555921"/>
    <w:rsid w:val="00555B4A"/>
    <w:rsid w:val="005569BC"/>
    <w:rsid w:val="00556B2F"/>
    <w:rsid w:val="00556D27"/>
    <w:rsid w:val="005574EE"/>
    <w:rsid w:val="00560200"/>
    <w:rsid w:val="00560C3C"/>
    <w:rsid w:val="00560F20"/>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700"/>
    <w:rsid w:val="00592C0C"/>
    <w:rsid w:val="00592C59"/>
    <w:rsid w:val="00595485"/>
    <w:rsid w:val="00596B20"/>
    <w:rsid w:val="00596F75"/>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6709"/>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5CB0"/>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270D"/>
    <w:rsid w:val="007727AE"/>
    <w:rsid w:val="00772BDF"/>
    <w:rsid w:val="0077351B"/>
    <w:rsid w:val="0077420C"/>
    <w:rsid w:val="00774996"/>
    <w:rsid w:val="00774A62"/>
    <w:rsid w:val="00775E7B"/>
    <w:rsid w:val="0077654A"/>
    <w:rsid w:val="00777CD0"/>
    <w:rsid w:val="00777F57"/>
    <w:rsid w:val="0078002C"/>
    <w:rsid w:val="0078072A"/>
    <w:rsid w:val="00780BAF"/>
    <w:rsid w:val="007813E6"/>
    <w:rsid w:val="00782926"/>
    <w:rsid w:val="00782F86"/>
    <w:rsid w:val="007833E8"/>
    <w:rsid w:val="007834A0"/>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F38"/>
    <w:rsid w:val="007E7DA8"/>
    <w:rsid w:val="007E7E6C"/>
    <w:rsid w:val="007F0044"/>
    <w:rsid w:val="007F00BC"/>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76C"/>
    <w:rsid w:val="0090398B"/>
    <w:rsid w:val="00904423"/>
    <w:rsid w:val="00904673"/>
    <w:rsid w:val="009047B3"/>
    <w:rsid w:val="00904AA0"/>
    <w:rsid w:val="00905A0B"/>
    <w:rsid w:val="00906416"/>
    <w:rsid w:val="009068D6"/>
    <w:rsid w:val="00907368"/>
    <w:rsid w:val="00907B24"/>
    <w:rsid w:val="00910B10"/>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49D5"/>
    <w:rsid w:val="0094519F"/>
    <w:rsid w:val="00945D4F"/>
    <w:rsid w:val="0094643D"/>
    <w:rsid w:val="00947AA3"/>
    <w:rsid w:val="0095042D"/>
    <w:rsid w:val="00951A81"/>
    <w:rsid w:val="00952390"/>
    <w:rsid w:val="009523F6"/>
    <w:rsid w:val="00953A86"/>
    <w:rsid w:val="00953F77"/>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3B1E"/>
    <w:rsid w:val="00A740F3"/>
    <w:rsid w:val="00A74576"/>
    <w:rsid w:val="00A74A6F"/>
    <w:rsid w:val="00A74C2E"/>
    <w:rsid w:val="00A74DE3"/>
    <w:rsid w:val="00A76286"/>
    <w:rsid w:val="00A7685F"/>
    <w:rsid w:val="00A76ACF"/>
    <w:rsid w:val="00A76B80"/>
    <w:rsid w:val="00A77C92"/>
    <w:rsid w:val="00A80E16"/>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224"/>
    <w:rsid w:val="00A9765F"/>
    <w:rsid w:val="00AA03BB"/>
    <w:rsid w:val="00AA1AFF"/>
    <w:rsid w:val="00AA2435"/>
    <w:rsid w:val="00AA25DC"/>
    <w:rsid w:val="00AA4762"/>
    <w:rsid w:val="00AA4B3D"/>
    <w:rsid w:val="00AA5C2C"/>
    <w:rsid w:val="00AA7421"/>
    <w:rsid w:val="00AA7EDC"/>
    <w:rsid w:val="00AB1069"/>
    <w:rsid w:val="00AB1747"/>
    <w:rsid w:val="00AB25AB"/>
    <w:rsid w:val="00AB42F2"/>
    <w:rsid w:val="00AB4552"/>
    <w:rsid w:val="00AB4DC6"/>
    <w:rsid w:val="00AB59AA"/>
    <w:rsid w:val="00AB70AE"/>
    <w:rsid w:val="00AB7F55"/>
    <w:rsid w:val="00AC2D36"/>
    <w:rsid w:val="00AC2ED2"/>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50E49"/>
    <w:rsid w:val="00B526C8"/>
    <w:rsid w:val="00B52E49"/>
    <w:rsid w:val="00B53672"/>
    <w:rsid w:val="00B53DEC"/>
    <w:rsid w:val="00B547F7"/>
    <w:rsid w:val="00B55A72"/>
    <w:rsid w:val="00B55D2A"/>
    <w:rsid w:val="00B562FF"/>
    <w:rsid w:val="00B56C5C"/>
    <w:rsid w:val="00B57BBF"/>
    <w:rsid w:val="00B57FF7"/>
    <w:rsid w:val="00B6043A"/>
    <w:rsid w:val="00B612C5"/>
    <w:rsid w:val="00B614DA"/>
    <w:rsid w:val="00B62803"/>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D8A"/>
    <w:rsid w:val="00B85FA7"/>
    <w:rsid w:val="00B86327"/>
    <w:rsid w:val="00B8675B"/>
    <w:rsid w:val="00B87788"/>
    <w:rsid w:val="00B87F0D"/>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1294"/>
    <w:rsid w:val="00C121F7"/>
    <w:rsid w:val="00C13771"/>
    <w:rsid w:val="00C13E68"/>
    <w:rsid w:val="00C14730"/>
    <w:rsid w:val="00C14803"/>
    <w:rsid w:val="00C15936"/>
    <w:rsid w:val="00C15D4B"/>
    <w:rsid w:val="00C15D97"/>
    <w:rsid w:val="00C17E10"/>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06A2"/>
    <w:rsid w:val="00CD11C2"/>
    <w:rsid w:val="00CD1A90"/>
    <w:rsid w:val="00CD1F34"/>
    <w:rsid w:val="00CD2EFA"/>
    <w:rsid w:val="00CD3090"/>
    <w:rsid w:val="00CD347E"/>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C00"/>
    <w:rsid w:val="00D13FC5"/>
    <w:rsid w:val="00D14164"/>
    <w:rsid w:val="00D14781"/>
    <w:rsid w:val="00D172B6"/>
    <w:rsid w:val="00D17608"/>
    <w:rsid w:val="00D2042B"/>
    <w:rsid w:val="00D208D9"/>
    <w:rsid w:val="00D20A8A"/>
    <w:rsid w:val="00D21657"/>
    <w:rsid w:val="00D21861"/>
    <w:rsid w:val="00D21944"/>
    <w:rsid w:val="00D21A7B"/>
    <w:rsid w:val="00D21FDE"/>
    <w:rsid w:val="00D22079"/>
    <w:rsid w:val="00D220AD"/>
    <w:rsid w:val="00D229D1"/>
    <w:rsid w:val="00D2332E"/>
    <w:rsid w:val="00D23B52"/>
    <w:rsid w:val="00D241E8"/>
    <w:rsid w:val="00D2455A"/>
    <w:rsid w:val="00D27656"/>
    <w:rsid w:val="00D3025A"/>
    <w:rsid w:val="00D30B96"/>
    <w:rsid w:val="00D31680"/>
    <w:rsid w:val="00D326DA"/>
    <w:rsid w:val="00D32A3D"/>
    <w:rsid w:val="00D3321D"/>
    <w:rsid w:val="00D35EB3"/>
    <w:rsid w:val="00D36B74"/>
    <w:rsid w:val="00D36C33"/>
    <w:rsid w:val="00D41B11"/>
    <w:rsid w:val="00D41B16"/>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33BA"/>
    <w:rsid w:val="00D54779"/>
    <w:rsid w:val="00D54F95"/>
    <w:rsid w:val="00D55054"/>
    <w:rsid w:val="00D5591F"/>
    <w:rsid w:val="00D55CC2"/>
    <w:rsid w:val="00D55E3C"/>
    <w:rsid w:val="00D562A4"/>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2716"/>
    <w:rsid w:val="00D72F31"/>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B10AD"/>
    <w:rsid w:val="00DB165A"/>
    <w:rsid w:val="00DB1DD9"/>
    <w:rsid w:val="00DB2AE3"/>
    <w:rsid w:val="00DB38C6"/>
    <w:rsid w:val="00DB3BD2"/>
    <w:rsid w:val="00DB42FB"/>
    <w:rsid w:val="00DB455C"/>
    <w:rsid w:val="00DB58A7"/>
    <w:rsid w:val="00DB6369"/>
    <w:rsid w:val="00DB65E4"/>
    <w:rsid w:val="00DC03C7"/>
    <w:rsid w:val="00DC0DD3"/>
    <w:rsid w:val="00DC2919"/>
    <w:rsid w:val="00DC29A6"/>
    <w:rsid w:val="00DC2B08"/>
    <w:rsid w:val="00DC3C99"/>
    <w:rsid w:val="00DC5079"/>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36AC"/>
    <w:rsid w:val="00DF3871"/>
    <w:rsid w:val="00DF3E75"/>
    <w:rsid w:val="00DF43C5"/>
    <w:rsid w:val="00DF51D5"/>
    <w:rsid w:val="00DF697A"/>
    <w:rsid w:val="00DF6BC5"/>
    <w:rsid w:val="00DF6BF9"/>
    <w:rsid w:val="00DF7965"/>
    <w:rsid w:val="00DF7C67"/>
    <w:rsid w:val="00E00045"/>
    <w:rsid w:val="00E00245"/>
    <w:rsid w:val="00E0169C"/>
    <w:rsid w:val="00E01C5E"/>
    <w:rsid w:val="00E02CFB"/>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A14"/>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3E4"/>
    <w:rsid w:val="00E3442A"/>
    <w:rsid w:val="00E3451C"/>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1D6C"/>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18A"/>
    <w:rsid w:val="00EB0C85"/>
    <w:rsid w:val="00EB1E9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08D"/>
    <w:rsid w:val="00EC786F"/>
    <w:rsid w:val="00EC7C46"/>
    <w:rsid w:val="00ED0CD0"/>
    <w:rsid w:val="00ED0FD8"/>
    <w:rsid w:val="00ED227F"/>
    <w:rsid w:val="00ED25C4"/>
    <w:rsid w:val="00ED276F"/>
    <w:rsid w:val="00ED279F"/>
    <w:rsid w:val="00ED2C51"/>
    <w:rsid w:val="00ED2C79"/>
    <w:rsid w:val="00ED376E"/>
    <w:rsid w:val="00ED3983"/>
    <w:rsid w:val="00ED4040"/>
    <w:rsid w:val="00ED4872"/>
    <w:rsid w:val="00ED489A"/>
    <w:rsid w:val="00ED5106"/>
    <w:rsid w:val="00ED5447"/>
    <w:rsid w:val="00ED561C"/>
    <w:rsid w:val="00ED617E"/>
    <w:rsid w:val="00ED714B"/>
    <w:rsid w:val="00ED7D28"/>
    <w:rsid w:val="00EE0D58"/>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4ACF"/>
    <w:rsid w:val="00FB5620"/>
    <w:rsid w:val="00FB6655"/>
    <w:rsid w:val="00FB7546"/>
    <w:rsid w:val="00FB7745"/>
    <w:rsid w:val="00FB7AF0"/>
    <w:rsid w:val="00FC0D37"/>
    <w:rsid w:val="00FC0EBE"/>
    <w:rsid w:val="00FC1FBC"/>
    <w:rsid w:val="00FC366A"/>
    <w:rsid w:val="00FC3CA9"/>
    <w:rsid w:val="00FC437A"/>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1B96-EC61-4899-BF29-8CBA69C5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27353</Words>
  <Characters>155918</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3</cp:revision>
  <cp:lastPrinted>2020-01-09T09:55:00Z</cp:lastPrinted>
  <dcterms:created xsi:type="dcterms:W3CDTF">2020-12-22T09:36:00Z</dcterms:created>
  <dcterms:modified xsi:type="dcterms:W3CDTF">2020-12-22T09:36:00Z</dcterms:modified>
</cp:coreProperties>
</file>